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736C61D5" w:rsidR="0027633E" w:rsidRPr="00536AD9" w:rsidRDefault="00536AD9" w:rsidP="00536AD9">
      <w:pPr>
        <w:pStyle w:val="Ttulo1"/>
        <w:tabs>
          <w:tab w:val="left" w:pos="0"/>
        </w:tabs>
        <w:rPr>
          <w:sz w:val="28"/>
          <w:szCs w:val="28"/>
        </w:rPr>
      </w:pPr>
      <w:r>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Pr>
          <w:sz w:val="28"/>
          <w:szCs w:val="28"/>
        </w:rPr>
        <w:t>$</w:t>
      </w:r>
      <w:r w:rsidR="007F3AA1">
        <w:rPr>
          <w:sz w:val="28"/>
          <w:szCs w:val="28"/>
        </w:rPr>
        <w:t xml:space="preserve"> </w:t>
      </w:r>
      <w:r w:rsidR="00010D78">
        <w:rPr>
          <w:sz w:val="28"/>
          <w:szCs w:val="28"/>
        </w:rPr>
        <w:t>9</w:t>
      </w:r>
      <w:r>
        <w:rPr>
          <w:sz w:val="28"/>
          <w:szCs w:val="28"/>
        </w:rPr>
        <w:t>.</w:t>
      </w:r>
      <w:r w:rsidR="00010D78">
        <w:rPr>
          <w:sz w:val="28"/>
          <w:szCs w:val="28"/>
        </w:rPr>
        <w:t>345</w:t>
      </w:r>
      <w:r>
        <w:rPr>
          <w:sz w:val="28"/>
          <w:szCs w:val="28"/>
        </w:rPr>
        <w:t xml:space="preserve"> millones</w:t>
      </w:r>
      <w:r w:rsidR="00231FE9">
        <w:rPr>
          <w:sz w:val="28"/>
          <w:szCs w:val="28"/>
        </w:rPr>
        <w:t xml:space="preserve"> en </w:t>
      </w:r>
      <w:r w:rsidR="00010D78">
        <w:rPr>
          <w:sz w:val="28"/>
          <w:szCs w:val="28"/>
        </w:rPr>
        <w:t>febrero</w:t>
      </w:r>
      <w:r w:rsidR="00231FE9">
        <w:rPr>
          <w:sz w:val="28"/>
          <w:szCs w:val="28"/>
        </w:rPr>
        <w:t xml:space="preserve"> de 201</w:t>
      </w:r>
      <w:r w:rsidR="00C64155">
        <w:rPr>
          <w:sz w:val="28"/>
          <w:szCs w:val="28"/>
        </w:rPr>
        <w:t>8</w:t>
      </w:r>
    </w:p>
    <w:p w14:paraId="52F5944B" w14:textId="337C90A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010D78">
        <w:rPr>
          <w:i/>
          <w:sz w:val="22"/>
        </w:rPr>
        <w:t>2</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010D78">
        <w:rPr>
          <w:i/>
          <w:sz w:val="22"/>
        </w:rPr>
        <w:t>8</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1D3E50B5" w:rsidR="00975153" w:rsidRDefault="00536AD9" w:rsidP="00B07563">
      <w:pPr>
        <w:tabs>
          <w:tab w:val="left" w:pos="0"/>
        </w:tabs>
        <w:spacing w:after="0" w:line="240" w:lineRule="auto"/>
        <w:rPr>
          <w:rFonts w:cstheme="minorHAnsi"/>
        </w:rPr>
      </w:pPr>
      <w:r w:rsidRPr="000249BB">
        <w:rPr>
          <w:rFonts w:cstheme="minorHAnsi"/>
        </w:rPr>
        <w:t xml:space="preserve">Durante </w:t>
      </w:r>
      <w:r w:rsidR="00010D78">
        <w:rPr>
          <w:rFonts w:cstheme="minorHAnsi"/>
        </w:rPr>
        <w:t>febrero</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010D78">
        <w:rPr>
          <w:rFonts w:cstheme="minorHAnsi"/>
        </w:rPr>
        <w:t>9</w:t>
      </w:r>
      <w:r w:rsidRPr="000249BB">
        <w:rPr>
          <w:rFonts w:cstheme="minorHAnsi"/>
        </w:rPr>
        <w:t>.</w:t>
      </w:r>
      <w:r w:rsidR="00010D78">
        <w:rPr>
          <w:rFonts w:cstheme="minorHAnsi"/>
        </w:rPr>
        <w:t>345</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010D78">
        <w:rPr>
          <w:rFonts w:cstheme="minorHAnsi"/>
        </w:rPr>
        <w:t>3.955</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010D78">
        <w:rPr>
          <w:rFonts w:cstheme="minorHAnsi"/>
        </w:rPr>
        <w:t>3.898</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010D78">
        <w:rPr>
          <w:rFonts w:cstheme="minorHAnsi"/>
        </w:rPr>
        <w:t>492</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15018DBB"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B93B36">
        <w:rPr>
          <w:rFonts w:cstheme="minorHAnsi"/>
        </w:rPr>
        <w:t>mayo</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2AA992D4"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 xml:space="preserve">Casino </w:t>
      </w:r>
      <w:proofErr w:type="spellStart"/>
      <w:r w:rsidRPr="000249BB">
        <w:rPr>
          <w:rFonts w:cstheme="minorHAnsi"/>
        </w:rPr>
        <w:t>Luckia</w:t>
      </w:r>
      <w:proofErr w:type="spellEnd"/>
      <w:r w:rsidRPr="000249BB">
        <w:rPr>
          <w:rFonts w:cstheme="minorHAnsi"/>
        </w:rPr>
        <w:t xml:space="preserve">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0B5535">
        <w:rPr>
          <w:rFonts w:cstheme="minorHAnsi"/>
        </w:rPr>
        <w:t>1</w:t>
      </w:r>
      <w:r w:rsidR="00C60FC7">
        <w:rPr>
          <w:rFonts w:cstheme="minorHAnsi"/>
        </w:rPr>
        <w:t>6</w:t>
      </w:r>
      <w:r w:rsidR="00010D78">
        <w:rPr>
          <w:rFonts w:cstheme="minorHAnsi"/>
        </w:rPr>
        <w:t>4</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2</w:t>
      </w:r>
      <w:r w:rsidR="007F3AA1">
        <w:rPr>
          <w:rFonts w:cstheme="minorHAnsi"/>
        </w:rPr>
        <w:t>7</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2</w:t>
      </w:r>
      <w:r w:rsidR="007F3AA1">
        <w:rPr>
          <w:rFonts w:cstheme="minorHAnsi"/>
        </w:rPr>
        <w:t>7</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5</w:t>
      </w:r>
      <w:r w:rsidR="00010D78">
        <w:rPr>
          <w:rFonts w:cstheme="minorHAnsi"/>
        </w:rPr>
        <w:t>2</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010D78">
        <w:rPr>
          <w:rFonts w:cstheme="minorHAnsi"/>
        </w:rPr>
        <w:t>57</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7ABD6713"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010D78">
        <w:rPr>
          <w:rFonts w:cstheme="minorHAnsi"/>
        </w:rPr>
        <w:t>048</w:t>
      </w:r>
      <w:r w:rsidRPr="000249BB">
        <w:rPr>
          <w:rFonts w:cstheme="minorHAnsi"/>
        </w:rPr>
        <w:t xml:space="preserve"> millones, de los cuales $</w:t>
      </w:r>
      <w:r w:rsidR="007D18AC">
        <w:rPr>
          <w:rFonts w:cstheme="minorHAnsi"/>
        </w:rPr>
        <w:t xml:space="preserve"> </w:t>
      </w:r>
      <w:r w:rsidRPr="000249BB">
        <w:rPr>
          <w:rFonts w:cstheme="minorHAnsi"/>
        </w:rPr>
        <w:t>2</w:t>
      </w:r>
      <w:r w:rsidR="007F3AA1">
        <w:rPr>
          <w:rFonts w:cstheme="minorHAnsi"/>
        </w:rPr>
        <w:t>1</w:t>
      </w:r>
      <w:r w:rsidR="00010D78">
        <w:rPr>
          <w:rFonts w:cstheme="minorHAnsi"/>
        </w:rPr>
        <w:t>9</w:t>
      </w:r>
      <w:r w:rsidRPr="000249BB">
        <w:rPr>
          <w:rFonts w:cstheme="minorHAnsi"/>
        </w:rPr>
        <w:t xml:space="preserve"> millones se destinan al Gobierno Regional, en tanto que $</w:t>
      </w:r>
      <w:r w:rsidR="00C60FC7">
        <w:rPr>
          <w:rFonts w:cstheme="minorHAnsi"/>
        </w:rPr>
        <w:t xml:space="preserve"> </w:t>
      </w:r>
      <w:r w:rsidR="00010D78">
        <w:rPr>
          <w:rFonts w:cstheme="minorHAnsi"/>
        </w:rPr>
        <w:t>63</w:t>
      </w:r>
      <w:r w:rsidRPr="000249BB">
        <w:rPr>
          <w:rFonts w:cstheme="minorHAnsi"/>
        </w:rPr>
        <w:t xml:space="preserve"> millones y $</w:t>
      </w:r>
      <w:r w:rsidR="00C60FC7">
        <w:rPr>
          <w:rFonts w:cstheme="minorHAnsi"/>
        </w:rPr>
        <w:t xml:space="preserve"> 1</w:t>
      </w:r>
      <w:r w:rsidR="00010D78">
        <w:rPr>
          <w:rFonts w:cstheme="minorHAnsi"/>
        </w:rPr>
        <w:t>56</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010D78">
        <w:rPr>
          <w:rFonts w:cstheme="minorHAnsi"/>
        </w:rPr>
        <w:t>25</w:t>
      </w:r>
      <w:r w:rsidRPr="000249BB">
        <w:rPr>
          <w:rFonts w:cstheme="minorHAnsi"/>
        </w:rPr>
        <w:t xml:space="preserve"> millones de por concepto de IVA y $</w:t>
      </w:r>
      <w:r w:rsidR="00C60FC7">
        <w:rPr>
          <w:rFonts w:cstheme="minorHAnsi"/>
        </w:rPr>
        <w:t xml:space="preserve"> </w:t>
      </w:r>
      <w:r w:rsidR="00010D78">
        <w:rPr>
          <w:rFonts w:cstheme="minorHAnsi"/>
        </w:rPr>
        <w:t>45</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010D78">
        <w:rPr>
          <w:rFonts w:cstheme="minorHAnsi"/>
        </w:rPr>
        <w:t>17</w:t>
      </w:r>
      <w:r w:rsidRPr="000249BB">
        <w:rPr>
          <w:rFonts w:cstheme="minorHAnsi"/>
        </w:rPr>
        <w:t xml:space="preserve"> millones por concepto de IVA y $</w:t>
      </w:r>
      <w:r w:rsidR="00C60FC7">
        <w:rPr>
          <w:rFonts w:cstheme="minorHAnsi"/>
        </w:rPr>
        <w:t xml:space="preserve"> </w:t>
      </w:r>
      <w:r w:rsidR="007F3AA1">
        <w:rPr>
          <w:rFonts w:cstheme="minorHAnsi"/>
        </w:rPr>
        <w:t>12</w:t>
      </w:r>
      <w:r w:rsidR="00010D78">
        <w:rPr>
          <w:rFonts w:cstheme="minorHAnsi"/>
        </w:rPr>
        <w:t>3</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31029919"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7F3AA1">
        <w:rPr>
          <w:rFonts w:cstheme="minorHAnsi"/>
        </w:rPr>
        <w:t>3</w:t>
      </w:r>
      <w:r w:rsidR="00010D78">
        <w:rPr>
          <w:rFonts w:cstheme="minorHAnsi"/>
        </w:rPr>
        <w:t>46</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7F3AA1">
        <w:rPr>
          <w:rFonts w:cstheme="minorHAnsi"/>
        </w:rPr>
        <w:t>7</w:t>
      </w:r>
      <w:r w:rsidR="00010D78">
        <w:rPr>
          <w:rFonts w:cstheme="minorHAnsi"/>
        </w:rPr>
        <w:t>1</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7F3AA1">
        <w:rPr>
          <w:rFonts w:cstheme="minorHAnsi"/>
        </w:rPr>
        <w:t>7</w:t>
      </w:r>
      <w:r w:rsidR="00010D78">
        <w:rPr>
          <w:rFonts w:cstheme="minorHAnsi"/>
        </w:rPr>
        <w:t>1</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010D78">
        <w:rPr>
          <w:rFonts w:cstheme="minorHAnsi"/>
        </w:rPr>
        <w:t>44</w:t>
      </w:r>
      <w:r w:rsidRPr="000249BB">
        <w:rPr>
          <w:rFonts w:cstheme="minorHAnsi"/>
        </w:rPr>
        <w:t xml:space="preserve"> millones por concepto de IVA y $</w:t>
      </w:r>
      <w:r w:rsidR="00C60FC7">
        <w:rPr>
          <w:rFonts w:cstheme="minorHAnsi"/>
        </w:rPr>
        <w:t xml:space="preserve"> </w:t>
      </w:r>
      <w:r w:rsidR="007F3AA1">
        <w:rPr>
          <w:rFonts w:cstheme="minorHAnsi"/>
        </w:rPr>
        <w:t>6</w:t>
      </w:r>
      <w:r w:rsidR="00010D78">
        <w:rPr>
          <w:rFonts w:cstheme="minorHAnsi"/>
        </w:rPr>
        <w:t>0</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724564C5"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010D78">
        <w:rPr>
          <w:rFonts w:ascii="Calibri" w:hAnsi="Calibri" w:cs="Calibri"/>
        </w:rPr>
        <w:t>39</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Pr="00EA48A8">
        <w:rPr>
          <w:rFonts w:ascii="Calibri" w:hAnsi="Calibri" w:cs="Calibri"/>
        </w:rPr>
        <w:t>2</w:t>
      </w:r>
      <w:r w:rsidR="00010D78">
        <w:rPr>
          <w:rFonts w:ascii="Calibri" w:hAnsi="Calibri" w:cs="Calibri"/>
        </w:rPr>
        <w:t>3</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Pr="00EA48A8">
        <w:rPr>
          <w:rFonts w:ascii="Calibri" w:hAnsi="Calibri" w:cs="Calibri"/>
        </w:rPr>
        <w:t>2</w:t>
      </w:r>
      <w:r w:rsidR="00010D78">
        <w:rPr>
          <w:rFonts w:ascii="Calibri" w:hAnsi="Calibri" w:cs="Calibri"/>
        </w:rPr>
        <w:t>3</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7F3AA1">
        <w:rPr>
          <w:rFonts w:ascii="Calibri" w:hAnsi="Calibri" w:cs="Calibri"/>
        </w:rPr>
        <w:t>4</w:t>
      </w:r>
      <w:r w:rsidR="00010D78">
        <w:rPr>
          <w:rFonts w:ascii="Calibri" w:hAnsi="Calibri" w:cs="Calibri"/>
        </w:rPr>
        <w:t>4</w:t>
      </w:r>
      <w:r w:rsidRPr="00EA48A8">
        <w:rPr>
          <w:rFonts w:ascii="Calibri" w:hAnsi="Calibri" w:cs="Calibri"/>
        </w:rPr>
        <w:t xml:space="preserve"> millones por concepto de IVA y $</w:t>
      </w:r>
      <w:r w:rsidR="00C60FC7">
        <w:rPr>
          <w:rFonts w:ascii="Calibri" w:hAnsi="Calibri" w:cs="Calibri"/>
        </w:rPr>
        <w:t xml:space="preserve"> 4</w:t>
      </w:r>
      <w:r w:rsidR="00010D78">
        <w:rPr>
          <w:rFonts w:ascii="Calibri" w:hAnsi="Calibri" w:cs="Calibri"/>
        </w:rPr>
        <w:t>8</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5E553CA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3A7E46">
        <w:rPr>
          <w:rFonts w:ascii="Calibri" w:hAnsi="Calibri" w:cs="Calibri"/>
        </w:rPr>
        <w:t>432</w:t>
      </w:r>
      <w:r w:rsidRPr="00EA48A8">
        <w:rPr>
          <w:rFonts w:ascii="Calibri" w:hAnsi="Calibri" w:cs="Calibri"/>
        </w:rPr>
        <w:t xml:space="preserve"> millones, de los cuales $</w:t>
      </w:r>
      <w:r w:rsidR="00C60FC7">
        <w:rPr>
          <w:rFonts w:ascii="Calibri" w:hAnsi="Calibri" w:cs="Calibri"/>
        </w:rPr>
        <w:t xml:space="preserve"> </w:t>
      </w:r>
      <w:r w:rsidRPr="00EA48A8">
        <w:rPr>
          <w:rFonts w:ascii="Calibri" w:hAnsi="Calibri" w:cs="Calibri"/>
        </w:rPr>
        <w:t>3</w:t>
      </w:r>
      <w:r w:rsidR="007F3AA1">
        <w:rPr>
          <w:rFonts w:ascii="Calibri" w:hAnsi="Calibri" w:cs="Calibri"/>
        </w:rPr>
        <w:t>1</w:t>
      </w:r>
      <w:r w:rsidR="003A7E46">
        <w:rPr>
          <w:rFonts w:ascii="Calibri" w:hAnsi="Calibri" w:cs="Calibri"/>
        </w:rPr>
        <w:t>9</w:t>
      </w:r>
      <w:r w:rsidRPr="00EA48A8">
        <w:rPr>
          <w:rFonts w:ascii="Calibri" w:hAnsi="Calibri" w:cs="Calibri"/>
        </w:rPr>
        <w:t xml:space="preserve"> millones se destinan al Gobierno Regional, en tanto que $</w:t>
      </w:r>
      <w:r w:rsidR="00C60FC7">
        <w:rPr>
          <w:rFonts w:ascii="Calibri" w:hAnsi="Calibri" w:cs="Calibri"/>
        </w:rPr>
        <w:t xml:space="preserve"> </w:t>
      </w:r>
      <w:r w:rsidR="003A7E46">
        <w:rPr>
          <w:rFonts w:ascii="Calibri" w:hAnsi="Calibri" w:cs="Calibri"/>
        </w:rPr>
        <w:t>68</w:t>
      </w:r>
      <w:r w:rsidRPr="00EA48A8">
        <w:rPr>
          <w:rFonts w:ascii="Calibri" w:hAnsi="Calibri" w:cs="Calibri"/>
        </w:rPr>
        <w:t xml:space="preserve"> millones y $</w:t>
      </w:r>
      <w:r w:rsidR="00C60FC7">
        <w:rPr>
          <w:rFonts w:ascii="Calibri" w:hAnsi="Calibri" w:cs="Calibri"/>
        </w:rPr>
        <w:t xml:space="preserve"> </w:t>
      </w:r>
      <w:r w:rsidR="003A7E46">
        <w:rPr>
          <w:rFonts w:ascii="Calibri" w:hAnsi="Calibri" w:cs="Calibri"/>
        </w:rPr>
        <w:t>251</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3A7E46">
        <w:rPr>
          <w:rFonts w:ascii="Calibri" w:hAnsi="Calibri" w:cs="Calibri"/>
        </w:rPr>
        <w:t>29</w:t>
      </w:r>
      <w:r w:rsidRPr="00EA48A8">
        <w:rPr>
          <w:rFonts w:ascii="Calibri" w:hAnsi="Calibri" w:cs="Calibri"/>
        </w:rPr>
        <w:t xml:space="preserve"> millones por concepto de IVA y $</w:t>
      </w:r>
      <w:r w:rsidR="00C60FC7">
        <w:rPr>
          <w:rFonts w:ascii="Calibri" w:hAnsi="Calibri" w:cs="Calibri"/>
        </w:rPr>
        <w:t xml:space="preserve"> </w:t>
      </w:r>
      <w:r w:rsidR="007F3AA1">
        <w:rPr>
          <w:rFonts w:ascii="Calibri" w:hAnsi="Calibri" w:cs="Calibri"/>
        </w:rPr>
        <w:t>8</w:t>
      </w:r>
      <w:r w:rsidR="003A7E46">
        <w:rPr>
          <w:rFonts w:ascii="Calibri" w:hAnsi="Calibri" w:cs="Calibri"/>
        </w:rPr>
        <w:t>8</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3A7E46">
        <w:rPr>
          <w:rFonts w:ascii="Calibri" w:hAnsi="Calibri" w:cs="Calibri"/>
        </w:rPr>
        <w:t>477</w:t>
      </w:r>
      <w:r w:rsidRPr="00EA48A8">
        <w:rPr>
          <w:rFonts w:ascii="Calibri" w:hAnsi="Calibri" w:cs="Calibri"/>
        </w:rPr>
        <w:t xml:space="preserve"> millones por concepto de IVA y $</w:t>
      </w:r>
      <w:r w:rsidR="007F3AA1">
        <w:rPr>
          <w:rFonts w:ascii="Calibri" w:hAnsi="Calibri" w:cs="Calibri"/>
        </w:rPr>
        <w:t xml:space="preserve"> 10</w:t>
      </w:r>
      <w:r w:rsidR="003A7E46">
        <w:rPr>
          <w:rFonts w:ascii="Calibri" w:hAnsi="Calibri" w:cs="Calibri"/>
        </w:rPr>
        <w:t>0</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37DB223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O’Higgins, </w:t>
      </w:r>
      <w:proofErr w:type="spellStart"/>
      <w:r w:rsidRPr="00EA48A8">
        <w:rPr>
          <w:rFonts w:ascii="Calibri" w:hAnsi="Calibri" w:cs="Calibri"/>
        </w:rPr>
        <w:t>Sun</w:t>
      </w:r>
      <w:proofErr w:type="spellEnd"/>
      <w:r w:rsidRPr="00EA48A8">
        <w:rPr>
          <w:rFonts w:ascii="Calibri" w:hAnsi="Calibri" w:cs="Calibri"/>
        </w:rPr>
        <w:t xml:space="preserve"> Monticello y Casino de Colchagua registraron ingresos tributarios por un total de $</w:t>
      </w:r>
      <w:r w:rsidR="00C60FC7">
        <w:rPr>
          <w:rFonts w:ascii="Calibri" w:hAnsi="Calibri" w:cs="Calibri"/>
        </w:rPr>
        <w:t xml:space="preserve"> </w:t>
      </w:r>
      <w:r w:rsidRPr="00EA48A8">
        <w:rPr>
          <w:rFonts w:ascii="Calibri" w:hAnsi="Calibri" w:cs="Calibri"/>
        </w:rPr>
        <w:t>2.</w:t>
      </w:r>
      <w:r w:rsidR="003A7E46">
        <w:rPr>
          <w:rFonts w:ascii="Calibri" w:hAnsi="Calibri" w:cs="Calibri"/>
        </w:rPr>
        <w:t>333</w:t>
      </w:r>
      <w:r w:rsidRPr="00EA48A8">
        <w:rPr>
          <w:rFonts w:ascii="Calibri" w:hAnsi="Calibri" w:cs="Calibri"/>
        </w:rPr>
        <w:t xml:space="preserve"> millones, de los cuales $</w:t>
      </w:r>
      <w:r w:rsidR="00C60FC7">
        <w:rPr>
          <w:rFonts w:ascii="Calibri" w:hAnsi="Calibri" w:cs="Calibri"/>
        </w:rPr>
        <w:t xml:space="preserve"> </w:t>
      </w:r>
      <w:r w:rsidRPr="00EA48A8">
        <w:rPr>
          <w:rFonts w:ascii="Calibri" w:hAnsi="Calibri" w:cs="Calibri"/>
        </w:rPr>
        <w:t>5</w:t>
      </w:r>
      <w:r w:rsidR="003A7E46">
        <w:rPr>
          <w:rFonts w:ascii="Calibri" w:hAnsi="Calibri" w:cs="Calibri"/>
        </w:rPr>
        <w:t>25</w:t>
      </w:r>
      <w:r w:rsidRPr="00EA48A8">
        <w:rPr>
          <w:rFonts w:ascii="Calibri" w:hAnsi="Calibri" w:cs="Calibri"/>
        </w:rPr>
        <w:t xml:space="preserve"> millones se destinan al Gobierno Regional, en tanto que $</w:t>
      </w:r>
      <w:r w:rsidR="00C60FC7">
        <w:rPr>
          <w:rFonts w:ascii="Calibri" w:hAnsi="Calibri" w:cs="Calibri"/>
        </w:rPr>
        <w:t xml:space="preserve"> </w:t>
      </w:r>
      <w:r w:rsidR="003A7E46">
        <w:rPr>
          <w:rFonts w:ascii="Calibri" w:hAnsi="Calibri" w:cs="Calibri"/>
        </w:rPr>
        <w:t>481</w:t>
      </w:r>
      <w:r w:rsidRPr="00EA48A8">
        <w:rPr>
          <w:rFonts w:ascii="Calibri" w:hAnsi="Calibri" w:cs="Calibri"/>
        </w:rPr>
        <w:t xml:space="preserve"> millones y $</w:t>
      </w:r>
      <w:r w:rsidR="00C60FC7">
        <w:rPr>
          <w:rFonts w:ascii="Calibri" w:hAnsi="Calibri" w:cs="Calibri"/>
        </w:rPr>
        <w:t xml:space="preserve"> </w:t>
      </w:r>
      <w:r w:rsidR="007F3AA1">
        <w:rPr>
          <w:rFonts w:ascii="Calibri" w:hAnsi="Calibri" w:cs="Calibri"/>
        </w:rPr>
        <w:t>4</w:t>
      </w:r>
      <w:r w:rsidR="003A7E46">
        <w:rPr>
          <w:rFonts w:ascii="Calibri" w:hAnsi="Calibri" w:cs="Calibri"/>
        </w:rPr>
        <w:t>4</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3A7E46">
        <w:rPr>
          <w:rFonts w:ascii="Calibri" w:hAnsi="Calibri" w:cs="Calibri"/>
        </w:rPr>
        <w:t>953</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3A7E46">
        <w:rPr>
          <w:rFonts w:ascii="Calibri" w:hAnsi="Calibri" w:cs="Calibri"/>
        </w:rPr>
        <w:t>10</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7F3AA1">
        <w:rPr>
          <w:rFonts w:ascii="Calibri" w:hAnsi="Calibri" w:cs="Calibri"/>
        </w:rPr>
        <w:t>9</w:t>
      </w:r>
      <w:r w:rsidR="003A7E46">
        <w:rPr>
          <w:rFonts w:ascii="Calibri" w:hAnsi="Calibri" w:cs="Calibri"/>
        </w:rPr>
        <w:t>0</w:t>
      </w:r>
      <w:r w:rsidRPr="00EA48A8">
        <w:rPr>
          <w:rFonts w:ascii="Calibri" w:hAnsi="Calibri" w:cs="Calibri"/>
        </w:rPr>
        <w:t xml:space="preserve"> millones por concepto de IVA y $</w:t>
      </w:r>
      <w:r w:rsidR="00C60FC7">
        <w:rPr>
          <w:rFonts w:ascii="Calibri" w:hAnsi="Calibri" w:cs="Calibri"/>
        </w:rPr>
        <w:t xml:space="preserve"> </w:t>
      </w:r>
      <w:r w:rsidR="003A7E46">
        <w:rPr>
          <w:rFonts w:ascii="Calibri" w:hAnsi="Calibri" w:cs="Calibri"/>
        </w:rPr>
        <w:t>30</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482B431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Pr="00EA48A8">
        <w:rPr>
          <w:rFonts w:ascii="Calibri" w:hAnsi="Calibri" w:cs="Calibri"/>
        </w:rPr>
        <w:t>3</w:t>
      </w:r>
      <w:r w:rsidR="007F3AA1">
        <w:rPr>
          <w:rFonts w:ascii="Calibri" w:hAnsi="Calibri" w:cs="Calibri"/>
        </w:rPr>
        <w:t>5</w:t>
      </w:r>
      <w:r w:rsidR="003A7E46">
        <w:rPr>
          <w:rFonts w:ascii="Calibri" w:hAnsi="Calibri" w:cs="Calibri"/>
        </w:rPr>
        <w:t>8</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7</w:t>
      </w:r>
      <w:r w:rsidR="003A7E46">
        <w:rPr>
          <w:rFonts w:ascii="Calibri" w:hAnsi="Calibri" w:cs="Calibri"/>
        </w:rPr>
        <w:t>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Pr="00EA48A8">
        <w:rPr>
          <w:rFonts w:ascii="Calibri" w:hAnsi="Calibri" w:cs="Calibri"/>
        </w:rPr>
        <w:t>7</w:t>
      </w:r>
      <w:r w:rsidR="003A7E46">
        <w:rPr>
          <w:rFonts w:ascii="Calibri" w:hAnsi="Calibri" w:cs="Calibri"/>
        </w:rPr>
        <w:t>4</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C60FC7">
        <w:rPr>
          <w:rFonts w:ascii="Calibri" w:hAnsi="Calibri" w:cs="Calibri"/>
        </w:rPr>
        <w:t>5</w:t>
      </w:r>
      <w:r w:rsidR="007F3AA1">
        <w:rPr>
          <w:rFonts w:ascii="Calibri" w:hAnsi="Calibri" w:cs="Calibri"/>
        </w:rPr>
        <w:t>1</w:t>
      </w:r>
      <w:r w:rsidRPr="00EA48A8">
        <w:rPr>
          <w:rFonts w:ascii="Calibri" w:hAnsi="Calibri" w:cs="Calibri"/>
        </w:rPr>
        <w:t xml:space="preserve"> millones por concepto de IVA y $</w:t>
      </w:r>
      <w:r w:rsidR="00C60FC7">
        <w:rPr>
          <w:rFonts w:ascii="Calibri" w:hAnsi="Calibri" w:cs="Calibri"/>
        </w:rPr>
        <w:t xml:space="preserve"> </w:t>
      </w:r>
      <w:r w:rsidR="003A7E46">
        <w:rPr>
          <w:rFonts w:ascii="Calibri" w:hAnsi="Calibri" w:cs="Calibri"/>
        </w:rPr>
        <w:t>59</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2BA6CAA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3A7E46">
        <w:rPr>
          <w:rFonts w:ascii="Calibri" w:hAnsi="Calibri" w:cs="Calibri"/>
        </w:rPr>
        <w:t>315</w:t>
      </w:r>
      <w:r w:rsidRPr="00EA48A8">
        <w:rPr>
          <w:rFonts w:ascii="Calibri" w:hAnsi="Calibri" w:cs="Calibri"/>
        </w:rPr>
        <w:t xml:space="preserve"> millones, de los cuales $</w:t>
      </w:r>
      <w:r w:rsidR="00C60FC7">
        <w:rPr>
          <w:rFonts w:ascii="Calibri" w:hAnsi="Calibri" w:cs="Calibri"/>
        </w:rPr>
        <w:t xml:space="preserve"> </w:t>
      </w:r>
      <w:r w:rsidR="007F3AA1">
        <w:rPr>
          <w:rFonts w:ascii="Calibri" w:hAnsi="Calibri" w:cs="Calibri"/>
        </w:rPr>
        <w:t>2</w:t>
      </w:r>
      <w:r w:rsidR="003A7E46">
        <w:rPr>
          <w:rFonts w:ascii="Calibri" w:hAnsi="Calibri" w:cs="Calibri"/>
        </w:rPr>
        <w:t>68</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3A7E46">
        <w:rPr>
          <w:rFonts w:ascii="Calibri" w:hAnsi="Calibri" w:cs="Calibri"/>
        </w:rPr>
        <w:t>33</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3A7E46">
        <w:rPr>
          <w:rFonts w:ascii="Calibri" w:hAnsi="Calibri" w:cs="Calibri"/>
        </w:rPr>
        <w:t>5</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3A7E46">
        <w:rPr>
          <w:rFonts w:ascii="Calibri" w:hAnsi="Calibri" w:cs="Calibri"/>
        </w:rPr>
        <w:t>464</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3A7E46">
        <w:rPr>
          <w:rFonts w:ascii="Calibri" w:hAnsi="Calibri" w:cs="Calibri"/>
        </w:rPr>
        <w:t>05</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66</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w:t>
      </w:r>
      <w:r w:rsidR="003A7E46">
        <w:rPr>
          <w:rFonts w:ascii="Calibri" w:hAnsi="Calibri" w:cs="Calibri"/>
        </w:rPr>
        <w:t>4</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2A66DBC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3A7E46">
        <w:rPr>
          <w:rFonts w:ascii="Calibri" w:hAnsi="Calibri" w:cs="Calibri"/>
        </w:rPr>
        <w:t>58</w:t>
      </w:r>
      <w:r w:rsidR="007F3AA1">
        <w:rPr>
          <w:rFonts w:ascii="Calibri" w:hAnsi="Calibri" w:cs="Calibri"/>
        </w:rPr>
        <w:t>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3A7E46">
        <w:rPr>
          <w:rFonts w:ascii="Calibri" w:hAnsi="Calibri" w:cs="Calibri"/>
        </w:rPr>
        <w:t>19</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3A7E46">
        <w:rPr>
          <w:rFonts w:ascii="Calibri" w:hAnsi="Calibri" w:cs="Calibri"/>
        </w:rPr>
        <w:t>19</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Pr="00DB3239">
        <w:rPr>
          <w:rFonts w:ascii="Calibri" w:hAnsi="Calibri" w:cs="Calibri"/>
        </w:rPr>
        <w:t>2</w:t>
      </w:r>
      <w:r w:rsidR="00B8275E">
        <w:rPr>
          <w:rFonts w:ascii="Calibri" w:hAnsi="Calibri" w:cs="Calibri"/>
        </w:rPr>
        <w:t>36</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B8275E">
        <w:rPr>
          <w:rFonts w:ascii="Calibri" w:hAnsi="Calibri" w:cs="Calibri"/>
        </w:rPr>
        <w:t>14</w:t>
      </w:r>
      <w:r w:rsidRPr="00EA48A8">
        <w:rPr>
          <w:rFonts w:ascii="Calibri" w:hAnsi="Calibri" w:cs="Calibri"/>
        </w:rPr>
        <w:t xml:space="preserve"> millones por concepto de entrada.</w:t>
      </w:r>
    </w:p>
    <w:p w14:paraId="79854ECB" w14:textId="77777777" w:rsidR="00426C10" w:rsidRDefault="00426C10" w:rsidP="00B07563">
      <w:pPr>
        <w:tabs>
          <w:tab w:val="left" w:pos="0"/>
          <w:tab w:val="left" w:pos="6285"/>
        </w:tabs>
        <w:spacing w:after="0" w:line="240" w:lineRule="auto"/>
        <w:rPr>
          <w:rFonts w:ascii="Calibri" w:hAnsi="Calibri" w:cs="Calibri"/>
        </w:rPr>
      </w:pPr>
    </w:p>
    <w:p w14:paraId="42967931" w14:textId="769CC5A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067327">
        <w:rPr>
          <w:rFonts w:ascii="Calibri" w:hAnsi="Calibri" w:cs="Calibri"/>
        </w:rPr>
        <w:t>4</w:t>
      </w:r>
      <w:r w:rsidR="00B8275E">
        <w:rPr>
          <w:rFonts w:ascii="Calibri" w:hAnsi="Calibri" w:cs="Calibri"/>
        </w:rPr>
        <w:t>46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8275E">
        <w:rPr>
          <w:rFonts w:ascii="Calibri" w:hAnsi="Calibri" w:cs="Calibri"/>
        </w:rPr>
        <w:t>90</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8275E">
        <w:rPr>
          <w:rFonts w:ascii="Calibri" w:hAnsi="Calibri" w:cs="Calibri"/>
        </w:rPr>
        <w:t>90</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B8275E">
        <w:rPr>
          <w:rFonts w:ascii="Calibri" w:hAnsi="Calibri" w:cs="Calibri"/>
        </w:rPr>
        <w:t>73</w:t>
      </w:r>
      <w:r w:rsidRPr="00EA48A8">
        <w:rPr>
          <w:rFonts w:ascii="Calibri" w:hAnsi="Calibri" w:cs="Calibri"/>
        </w:rPr>
        <w:t xml:space="preserve"> millones por concepto de IVA y $</w:t>
      </w:r>
      <w:r w:rsidR="00DD3AA0">
        <w:rPr>
          <w:rFonts w:ascii="Calibri" w:hAnsi="Calibri" w:cs="Calibri"/>
        </w:rPr>
        <w:t xml:space="preserve"> </w:t>
      </w:r>
      <w:r w:rsidR="00B8275E">
        <w:rPr>
          <w:rFonts w:ascii="Calibri" w:hAnsi="Calibri" w:cs="Calibri"/>
        </w:rPr>
        <w:t>93</w:t>
      </w:r>
      <w:r w:rsidRPr="00EA48A8">
        <w:rPr>
          <w:rFonts w:ascii="Calibri" w:hAnsi="Calibri" w:cs="Calibri"/>
        </w:rPr>
        <w:t xml:space="preserve"> 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1EA3552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Pr="00EA48A8">
        <w:rPr>
          <w:rFonts w:ascii="Calibri" w:hAnsi="Calibri" w:cs="Calibri"/>
        </w:rPr>
        <w:t>4</w:t>
      </w:r>
      <w:r w:rsidR="00B8275E">
        <w:rPr>
          <w:rFonts w:ascii="Calibri" w:hAnsi="Calibri" w:cs="Calibri"/>
        </w:rPr>
        <w:t>47</w:t>
      </w:r>
      <w:r w:rsidRPr="00EA48A8">
        <w:rPr>
          <w:rFonts w:ascii="Calibri" w:hAnsi="Calibri" w:cs="Calibri"/>
        </w:rPr>
        <w:t xml:space="preserve"> millones, de los cuales $</w:t>
      </w:r>
      <w:r w:rsidR="00DD3AA0">
        <w:rPr>
          <w:rFonts w:ascii="Calibri" w:hAnsi="Calibri" w:cs="Calibri"/>
        </w:rPr>
        <w:t xml:space="preserve"> </w:t>
      </w:r>
      <w:r w:rsidR="00AE5A4F">
        <w:rPr>
          <w:rFonts w:ascii="Calibri" w:hAnsi="Calibri" w:cs="Calibri"/>
        </w:rPr>
        <w:t>9</w:t>
      </w:r>
      <w:r w:rsidR="00B8275E">
        <w:rPr>
          <w:rFonts w:ascii="Calibri" w:hAnsi="Calibri" w:cs="Calibri"/>
        </w:rPr>
        <w:t>1</w:t>
      </w:r>
      <w:r w:rsidRPr="00EA48A8">
        <w:rPr>
          <w:rFonts w:ascii="Calibri" w:hAnsi="Calibri" w:cs="Calibri"/>
        </w:rPr>
        <w:t xml:space="preserve"> millones se destinan al Gobierno Regional, en tanto que $</w:t>
      </w:r>
      <w:r w:rsidR="00DD3AA0">
        <w:rPr>
          <w:rFonts w:ascii="Calibri" w:hAnsi="Calibri" w:cs="Calibri"/>
        </w:rPr>
        <w:t xml:space="preserve"> </w:t>
      </w:r>
      <w:r w:rsidR="00B8275E">
        <w:rPr>
          <w:rFonts w:ascii="Calibri" w:hAnsi="Calibri" w:cs="Calibri"/>
        </w:rPr>
        <w:t>58</w:t>
      </w:r>
      <w:r w:rsidRPr="00EA48A8">
        <w:rPr>
          <w:rFonts w:ascii="Calibri" w:hAnsi="Calibri" w:cs="Calibri"/>
        </w:rPr>
        <w:t xml:space="preserve"> millones y $</w:t>
      </w:r>
      <w:r w:rsidR="00DD3AA0">
        <w:rPr>
          <w:rFonts w:ascii="Calibri" w:hAnsi="Calibri" w:cs="Calibri"/>
        </w:rPr>
        <w:t xml:space="preserve"> </w:t>
      </w:r>
      <w:r w:rsidR="00AE5A4F">
        <w:rPr>
          <w:rFonts w:ascii="Calibri" w:hAnsi="Calibri" w:cs="Calibri"/>
        </w:rPr>
        <w:t>3</w:t>
      </w:r>
      <w:r w:rsidR="00B8275E">
        <w:rPr>
          <w:rFonts w:ascii="Calibri" w:hAnsi="Calibri" w:cs="Calibri"/>
        </w:rPr>
        <w:t>3</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B8275E">
        <w:rPr>
          <w:rFonts w:ascii="Calibri" w:hAnsi="Calibri" w:cs="Calibri"/>
        </w:rPr>
        <w:t>17</w:t>
      </w:r>
      <w:r w:rsidRPr="00EA48A8">
        <w:rPr>
          <w:rFonts w:ascii="Calibri" w:hAnsi="Calibri" w:cs="Calibri"/>
        </w:rPr>
        <w:t xml:space="preserve"> millones de por concepto de IVA y $</w:t>
      </w:r>
      <w:r w:rsidR="00DD3AA0">
        <w:rPr>
          <w:rFonts w:ascii="Calibri" w:hAnsi="Calibri" w:cs="Calibri"/>
        </w:rPr>
        <w:t xml:space="preserve"> </w:t>
      </w:r>
      <w:r w:rsidRPr="00EA48A8">
        <w:rPr>
          <w:rFonts w:ascii="Calibri" w:hAnsi="Calibri" w:cs="Calibri"/>
        </w:rPr>
        <w:t>5</w:t>
      </w:r>
      <w:r w:rsidR="00B8275E">
        <w:rPr>
          <w:rFonts w:ascii="Calibri" w:hAnsi="Calibri" w:cs="Calibri"/>
        </w:rPr>
        <w:t>3</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AE5A4F">
        <w:rPr>
          <w:rFonts w:ascii="Calibri" w:hAnsi="Calibri" w:cs="Calibri"/>
        </w:rPr>
        <w:t>6</w:t>
      </w:r>
      <w:r w:rsidR="00B8275E">
        <w:rPr>
          <w:rFonts w:ascii="Calibri" w:hAnsi="Calibri" w:cs="Calibri"/>
        </w:rPr>
        <w:t>3</w:t>
      </w:r>
      <w:r w:rsidRPr="00EA48A8">
        <w:rPr>
          <w:rFonts w:ascii="Calibri" w:hAnsi="Calibri" w:cs="Calibri"/>
        </w:rPr>
        <w:t xml:space="preserve"> millones por concepto de IVA y $</w:t>
      </w:r>
      <w:r w:rsidR="00DD3AA0">
        <w:rPr>
          <w:rFonts w:ascii="Calibri" w:hAnsi="Calibri" w:cs="Calibri"/>
        </w:rPr>
        <w:t xml:space="preserve"> </w:t>
      </w:r>
      <w:r w:rsidR="00B8275E">
        <w:rPr>
          <w:rFonts w:ascii="Calibri" w:hAnsi="Calibri" w:cs="Calibri"/>
        </w:rPr>
        <w:t>32</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7BED157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AE5A4F">
        <w:rPr>
          <w:rFonts w:ascii="Calibri" w:hAnsi="Calibri" w:cs="Calibri"/>
        </w:rPr>
        <w:t>6</w:t>
      </w:r>
      <w:r w:rsidR="00B8275E">
        <w:rPr>
          <w:rFonts w:ascii="Calibri" w:hAnsi="Calibri" w:cs="Calibri"/>
        </w:rPr>
        <w:t>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3</w:t>
      </w:r>
      <w:r w:rsidR="00B8275E">
        <w:rPr>
          <w:rFonts w:ascii="Calibri" w:hAnsi="Calibri" w:cs="Calibri"/>
        </w:rPr>
        <w:t>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3</w:t>
      </w:r>
      <w:r w:rsidR="00B8275E">
        <w:rPr>
          <w:rFonts w:ascii="Calibri" w:hAnsi="Calibri" w:cs="Calibri"/>
        </w:rPr>
        <w:t>5</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AE5A4F">
        <w:rPr>
          <w:rFonts w:ascii="Calibri" w:hAnsi="Calibri" w:cs="Calibri"/>
        </w:rPr>
        <w:t>6</w:t>
      </w:r>
      <w:r w:rsidR="00B8275E">
        <w:rPr>
          <w:rFonts w:ascii="Calibri" w:hAnsi="Calibri" w:cs="Calibri"/>
        </w:rPr>
        <w:t>6</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B8275E">
        <w:rPr>
          <w:rFonts w:ascii="Calibri" w:hAnsi="Calibri" w:cs="Calibri"/>
        </w:rPr>
        <w:t>0</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3B393FBE" w14:textId="5FD4BDCE"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Magallanes, Dreams Punta Arenas registró ingresos tributarios por un total de $</w:t>
      </w:r>
      <w:r w:rsidR="00DD3AA0">
        <w:rPr>
          <w:rFonts w:ascii="Calibri" w:hAnsi="Calibri" w:cs="Calibri"/>
        </w:rPr>
        <w:t xml:space="preserve"> </w:t>
      </w:r>
      <w:r w:rsidR="00B8275E">
        <w:rPr>
          <w:rFonts w:ascii="Calibri" w:hAnsi="Calibri" w:cs="Calibri"/>
        </w:rPr>
        <w:t>564</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B8275E">
        <w:rPr>
          <w:rFonts w:ascii="Calibri" w:hAnsi="Calibri" w:cs="Calibri"/>
        </w:rPr>
        <w:t>16</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B8275E">
        <w:rPr>
          <w:rFonts w:ascii="Calibri" w:hAnsi="Calibri" w:cs="Calibri"/>
        </w:rPr>
        <w:t>16</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B8275E">
        <w:rPr>
          <w:rFonts w:ascii="Calibri" w:hAnsi="Calibri" w:cs="Calibri"/>
        </w:rPr>
        <w:t>32</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B8275E">
        <w:rPr>
          <w:rFonts w:ascii="Calibri" w:hAnsi="Calibri" w:cs="Calibri"/>
        </w:rPr>
        <w:t>00</w:t>
      </w:r>
      <w:r w:rsidRPr="00EA48A8">
        <w:rPr>
          <w:rFonts w:ascii="Calibri" w:hAnsi="Calibri" w:cs="Calibri"/>
        </w:rPr>
        <w:t xml:space="preserve"> millones por concepto de entrada.</w:t>
      </w:r>
    </w:p>
    <w:p w14:paraId="6510E974" w14:textId="3D76EB15" w:rsidR="00A20162" w:rsidRDefault="00A20162" w:rsidP="00A20162">
      <w:pPr>
        <w:pStyle w:val="Prrafodelista"/>
        <w:tabs>
          <w:tab w:val="left" w:pos="0"/>
        </w:tabs>
        <w:ind w:left="0"/>
        <w:rPr>
          <w:b/>
        </w:rPr>
      </w:pPr>
    </w:p>
    <w:p w14:paraId="1625691C" w14:textId="77777777" w:rsidR="00A20162" w:rsidRDefault="00A20162" w:rsidP="00A20162">
      <w:pPr>
        <w:pStyle w:val="Prrafodelista"/>
        <w:tabs>
          <w:tab w:val="left" w:pos="0"/>
        </w:tabs>
        <w:ind w:left="0"/>
        <w:rPr>
          <w:b/>
        </w:rPr>
      </w:pPr>
      <w:bookmarkStart w:id="1" w:name="_GoBack"/>
      <w:bookmarkEnd w:id="1"/>
    </w:p>
    <w:p w14:paraId="485FD638" w14:textId="68B4398E" w:rsidR="00A20162" w:rsidRDefault="00A20162" w:rsidP="00A20162">
      <w:pPr>
        <w:pStyle w:val="Prrafodelista"/>
        <w:tabs>
          <w:tab w:val="left" w:pos="0"/>
        </w:tabs>
        <w:ind w:left="0"/>
        <w:rPr>
          <w:b/>
        </w:rPr>
      </w:pPr>
      <w:r w:rsidRPr="003D15B6">
        <w:rPr>
          <w:b/>
        </w:rPr>
        <w:t xml:space="preserve">Impuestos, valores nominales: </w:t>
      </w:r>
      <w:r>
        <w:rPr>
          <w:b/>
        </w:rPr>
        <w:t xml:space="preserve">febrero </w:t>
      </w:r>
      <w:r w:rsidRPr="003D15B6">
        <w:rPr>
          <w:b/>
        </w:rPr>
        <w:t>de 201</w:t>
      </w:r>
      <w:r>
        <w:rPr>
          <w:b/>
        </w:rPr>
        <w:t>8</w:t>
      </w:r>
    </w:p>
    <w:tbl>
      <w:tblPr>
        <w:tblW w:w="5000" w:type="pct"/>
        <w:tblCellMar>
          <w:left w:w="70" w:type="dxa"/>
          <w:right w:w="70" w:type="dxa"/>
        </w:tblCellMar>
        <w:tblLook w:val="04A0" w:firstRow="1" w:lastRow="0" w:firstColumn="1" w:lastColumn="0" w:noHBand="0" w:noVBand="1"/>
      </w:tblPr>
      <w:tblGrid>
        <w:gridCol w:w="1316"/>
        <w:gridCol w:w="2342"/>
        <w:gridCol w:w="978"/>
        <w:gridCol w:w="1211"/>
        <w:gridCol w:w="794"/>
        <w:gridCol w:w="1026"/>
        <w:gridCol w:w="837"/>
      </w:tblGrid>
      <w:tr w:rsidR="00A20162" w:rsidRPr="00B8275E" w14:paraId="713B8FF4" w14:textId="77777777" w:rsidTr="0019160F">
        <w:trPr>
          <w:trHeight w:val="300"/>
        </w:trPr>
        <w:tc>
          <w:tcPr>
            <w:tcW w:w="5000" w:type="pct"/>
            <w:gridSpan w:val="7"/>
            <w:tcBorders>
              <w:top w:val="nil"/>
              <w:left w:val="nil"/>
              <w:bottom w:val="nil"/>
              <w:right w:val="nil"/>
            </w:tcBorders>
            <w:shd w:val="clear" w:color="000000" w:fill="1F497D"/>
            <w:noWrap/>
            <w:vAlign w:val="center"/>
            <w:hideMark/>
          </w:tcPr>
          <w:p w14:paraId="54DB042A"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bookmarkStart w:id="2" w:name="_Hlk510430450"/>
            <w:r w:rsidRPr="00B8275E">
              <w:rPr>
                <w:rFonts w:ascii="Calibri" w:eastAsia="Times New Roman" w:hAnsi="Calibri" w:cs="Calibri"/>
                <w:b/>
                <w:bCs/>
                <w:color w:val="FFFFFF"/>
                <w:sz w:val="18"/>
                <w:szCs w:val="18"/>
                <w:lang w:eastAsia="es-CL"/>
              </w:rPr>
              <w:t>IMPUESTOS febrero 2018 ($ Millones)</w:t>
            </w:r>
          </w:p>
        </w:tc>
      </w:tr>
      <w:tr w:rsidR="00A20162" w:rsidRPr="00B8275E" w14:paraId="121EA1F7" w14:textId="77777777" w:rsidTr="00A20162">
        <w:trPr>
          <w:trHeight w:val="1095"/>
        </w:trPr>
        <w:tc>
          <w:tcPr>
            <w:tcW w:w="774"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150E7589"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Región</w:t>
            </w:r>
          </w:p>
        </w:tc>
        <w:tc>
          <w:tcPr>
            <w:tcW w:w="1377" w:type="pct"/>
            <w:tcBorders>
              <w:top w:val="single" w:sz="4" w:space="0" w:color="A6A6A6"/>
              <w:left w:val="nil"/>
              <w:bottom w:val="single" w:sz="4" w:space="0" w:color="A6A6A6"/>
              <w:right w:val="single" w:sz="4" w:space="0" w:color="A6A6A6"/>
            </w:tcBorders>
            <w:shd w:val="clear" w:color="000000" w:fill="1F497D"/>
            <w:vAlign w:val="center"/>
            <w:hideMark/>
          </w:tcPr>
          <w:p w14:paraId="66BFBFD7"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Casino</w:t>
            </w:r>
          </w:p>
        </w:tc>
        <w:tc>
          <w:tcPr>
            <w:tcW w:w="575" w:type="pct"/>
            <w:tcBorders>
              <w:top w:val="single" w:sz="4" w:space="0" w:color="A6A6A6"/>
              <w:left w:val="nil"/>
              <w:bottom w:val="single" w:sz="4" w:space="0" w:color="A6A6A6"/>
              <w:right w:val="single" w:sz="4" w:space="0" w:color="A6A6A6"/>
            </w:tcBorders>
            <w:shd w:val="clear" w:color="000000" w:fill="1F497D"/>
            <w:vAlign w:val="center"/>
            <w:hideMark/>
          </w:tcPr>
          <w:p w14:paraId="652F8859"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Impuesto específico Gobierno Regional</w:t>
            </w:r>
          </w:p>
        </w:tc>
        <w:tc>
          <w:tcPr>
            <w:tcW w:w="712" w:type="pct"/>
            <w:tcBorders>
              <w:top w:val="single" w:sz="4" w:space="0" w:color="A6A6A6"/>
              <w:left w:val="nil"/>
              <w:bottom w:val="single" w:sz="4" w:space="0" w:color="A6A6A6"/>
              <w:right w:val="single" w:sz="4" w:space="0" w:color="A6A6A6"/>
            </w:tcBorders>
            <w:shd w:val="clear" w:color="000000" w:fill="1F497D"/>
            <w:vAlign w:val="center"/>
            <w:hideMark/>
          </w:tcPr>
          <w:p w14:paraId="6B8EB817"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Impuesto específico Municipalidad</w:t>
            </w:r>
          </w:p>
        </w:tc>
        <w:tc>
          <w:tcPr>
            <w:tcW w:w="467" w:type="pct"/>
            <w:tcBorders>
              <w:top w:val="single" w:sz="4" w:space="0" w:color="A6A6A6"/>
              <w:left w:val="nil"/>
              <w:bottom w:val="single" w:sz="4" w:space="0" w:color="A6A6A6"/>
              <w:right w:val="single" w:sz="4" w:space="0" w:color="A6A6A6"/>
            </w:tcBorders>
            <w:shd w:val="clear" w:color="000000" w:fill="1F497D"/>
            <w:noWrap/>
            <w:vAlign w:val="center"/>
            <w:hideMark/>
          </w:tcPr>
          <w:p w14:paraId="5D392A90"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IVA</w:t>
            </w:r>
          </w:p>
        </w:tc>
        <w:tc>
          <w:tcPr>
            <w:tcW w:w="603" w:type="pct"/>
            <w:tcBorders>
              <w:top w:val="single" w:sz="4" w:space="0" w:color="A6A6A6"/>
              <w:left w:val="nil"/>
              <w:bottom w:val="single" w:sz="4" w:space="0" w:color="A6A6A6"/>
              <w:right w:val="nil"/>
            </w:tcBorders>
            <w:shd w:val="clear" w:color="000000" w:fill="1F497D"/>
            <w:noWrap/>
            <w:vAlign w:val="center"/>
            <w:hideMark/>
          </w:tcPr>
          <w:p w14:paraId="7522B8D7"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Por entrada</w:t>
            </w:r>
          </w:p>
        </w:tc>
        <w:tc>
          <w:tcPr>
            <w:tcW w:w="492"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501A0AD6"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Total</w:t>
            </w:r>
          </w:p>
        </w:tc>
      </w:tr>
      <w:tr w:rsidR="00A20162" w:rsidRPr="00B8275E" w14:paraId="4138B024"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000000" w:fill="DAEEF3"/>
            <w:noWrap/>
            <w:vAlign w:val="center"/>
            <w:hideMark/>
          </w:tcPr>
          <w:p w14:paraId="3C383BA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Tarapacá</w:t>
            </w:r>
          </w:p>
        </w:tc>
        <w:tc>
          <w:tcPr>
            <w:tcW w:w="1377" w:type="pct"/>
            <w:tcBorders>
              <w:top w:val="nil"/>
              <w:left w:val="nil"/>
              <w:bottom w:val="single" w:sz="4" w:space="0" w:color="A6A6A6"/>
              <w:right w:val="single" w:sz="4" w:space="0" w:color="A6A6A6"/>
            </w:tcBorders>
            <w:shd w:val="clear" w:color="000000" w:fill="DAEEF3"/>
            <w:noWrap/>
            <w:vAlign w:val="bottom"/>
            <w:hideMark/>
          </w:tcPr>
          <w:p w14:paraId="54543A1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 xml:space="preserve">Casino </w:t>
            </w:r>
            <w:proofErr w:type="spellStart"/>
            <w:r w:rsidRPr="00B8275E">
              <w:rPr>
                <w:rFonts w:ascii="Calibri" w:eastAsia="Times New Roman" w:hAnsi="Calibri" w:cs="Calibri"/>
                <w:color w:val="244062"/>
                <w:sz w:val="18"/>
                <w:szCs w:val="18"/>
                <w:lang w:eastAsia="es-CL"/>
              </w:rPr>
              <w:t>Luckia</w:t>
            </w:r>
            <w:proofErr w:type="spellEnd"/>
            <w:r w:rsidRPr="00B8275E">
              <w:rPr>
                <w:rFonts w:ascii="Calibri" w:eastAsia="Times New Roman" w:hAnsi="Calibri" w:cs="Calibri"/>
                <w:color w:val="244062"/>
                <w:sz w:val="18"/>
                <w:szCs w:val="18"/>
                <w:lang w:eastAsia="es-CL"/>
              </w:rPr>
              <w:t xml:space="preserve"> Arica</w:t>
            </w:r>
          </w:p>
        </w:tc>
        <w:tc>
          <w:tcPr>
            <w:tcW w:w="575" w:type="pct"/>
            <w:tcBorders>
              <w:top w:val="nil"/>
              <w:left w:val="nil"/>
              <w:bottom w:val="single" w:sz="4" w:space="0" w:color="A6A6A6"/>
              <w:right w:val="single" w:sz="4" w:space="0" w:color="A6A6A6"/>
            </w:tcBorders>
            <w:shd w:val="clear" w:color="000000" w:fill="DAEEF3"/>
            <w:noWrap/>
            <w:vAlign w:val="bottom"/>
            <w:hideMark/>
          </w:tcPr>
          <w:p w14:paraId="3E469EAA"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27</w:t>
            </w:r>
          </w:p>
        </w:tc>
        <w:tc>
          <w:tcPr>
            <w:tcW w:w="712" w:type="pct"/>
            <w:tcBorders>
              <w:top w:val="nil"/>
              <w:left w:val="nil"/>
              <w:bottom w:val="single" w:sz="4" w:space="0" w:color="A6A6A6"/>
              <w:right w:val="single" w:sz="4" w:space="0" w:color="A6A6A6"/>
            </w:tcBorders>
            <w:shd w:val="clear" w:color="000000" w:fill="DAEEF3"/>
            <w:noWrap/>
            <w:vAlign w:val="bottom"/>
            <w:hideMark/>
          </w:tcPr>
          <w:p w14:paraId="3641ACB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27</w:t>
            </w:r>
          </w:p>
        </w:tc>
        <w:tc>
          <w:tcPr>
            <w:tcW w:w="467" w:type="pct"/>
            <w:tcBorders>
              <w:top w:val="nil"/>
              <w:left w:val="nil"/>
              <w:bottom w:val="single" w:sz="4" w:space="0" w:color="A6A6A6"/>
              <w:right w:val="single" w:sz="4" w:space="0" w:color="A6A6A6"/>
            </w:tcBorders>
            <w:shd w:val="clear" w:color="000000" w:fill="DAEEF3"/>
            <w:noWrap/>
            <w:vAlign w:val="bottom"/>
            <w:hideMark/>
          </w:tcPr>
          <w:p w14:paraId="108B8A8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52</w:t>
            </w:r>
          </w:p>
        </w:tc>
        <w:tc>
          <w:tcPr>
            <w:tcW w:w="603" w:type="pct"/>
            <w:tcBorders>
              <w:top w:val="nil"/>
              <w:left w:val="nil"/>
              <w:bottom w:val="single" w:sz="4" w:space="0" w:color="A6A6A6"/>
              <w:right w:val="single" w:sz="4" w:space="0" w:color="A6A6A6"/>
            </w:tcBorders>
            <w:shd w:val="clear" w:color="000000" w:fill="DAEEF3"/>
            <w:noWrap/>
            <w:vAlign w:val="bottom"/>
            <w:hideMark/>
          </w:tcPr>
          <w:p w14:paraId="544D15C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57</w:t>
            </w:r>
          </w:p>
        </w:tc>
        <w:tc>
          <w:tcPr>
            <w:tcW w:w="492" w:type="pct"/>
            <w:tcBorders>
              <w:top w:val="nil"/>
              <w:left w:val="nil"/>
              <w:bottom w:val="single" w:sz="4" w:space="0" w:color="A6A6A6"/>
              <w:right w:val="single" w:sz="4" w:space="0" w:color="A6A6A6"/>
            </w:tcBorders>
            <w:shd w:val="clear" w:color="000000" w:fill="DAEEF3"/>
            <w:noWrap/>
            <w:vAlign w:val="bottom"/>
            <w:hideMark/>
          </w:tcPr>
          <w:p w14:paraId="2C4A80B7"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164</w:t>
            </w:r>
          </w:p>
        </w:tc>
      </w:tr>
      <w:tr w:rsidR="00A20162" w:rsidRPr="00B8275E" w14:paraId="12794A0B" w14:textId="77777777" w:rsidTr="00A20162">
        <w:trPr>
          <w:trHeight w:val="300"/>
        </w:trPr>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6CA2FB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Antofagasta</w:t>
            </w:r>
          </w:p>
        </w:tc>
        <w:tc>
          <w:tcPr>
            <w:tcW w:w="1377" w:type="pct"/>
            <w:tcBorders>
              <w:top w:val="nil"/>
              <w:left w:val="nil"/>
              <w:bottom w:val="single" w:sz="4" w:space="0" w:color="A6A6A6"/>
              <w:right w:val="single" w:sz="4" w:space="0" w:color="A6A6A6"/>
            </w:tcBorders>
            <w:shd w:val="clear" w:color="auto" w:fill="auto"/>
            <w:noWrap/>
            <w:vAlign w:val="bottom"/>
            <w:hideMark/>
          </w:tcPr>
          <w:p w14:paraId="05965DA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Marina de Sol Calama</w:t>
            </w:r>
          </w:p>
        </w:tc>
        <w:tc>
          <w:tcPr>
            <w:tcW w:w="575"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4926F2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219</w:t>
            </w:r>
          </w:p>
        </w:tc>
        <w:tc>
          <w:tcPr>
            <w:tcW w:w="712" w:type="pct"/>
            <w:tcBorders>
              <w:top w:val="nil"/>
              <w:left w:val="nil"/>
              <w:bottom w:val="single" w:sz="4" w:space="0" w:color="A6A6A6"/>
              <w:right w:val="single" w:sz="4" w:space="0" w:color="A6A6A6"/>
            </w:tcBorders>
            <w:shd w:val="clear" w:color="auto" w:fill="auto"/>
            <w:noWrap/>
            <w:vAlign w:val="bottom"/>
            <w:hideMark/>
          </w:tcPr>
          <w:p w14:paraId="30C0306C"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63</w:t>
            </w:r>
          </w:p>
        </w:tc>
        <w:tc>
          <w:tcPr>
            <w:tcW w:w="467" w:type="pct"/>
            <w:tcBorders>
              <w:top w:val="nil"/>
              <w:left w:val="nil"/>
              <w:bottom w:val="single" w:sz="4" w:space="0" w:color="A6A6A6"/>
              <w:right w:val="single" w:sz="4" w:space="0" w:color="A6A6A6"/>
            </w:tcBorders>
            <w:shd w:val="clear" w:color="auto" w:fill="auto"/>
            <w:noWrap/>
            <w:vAlign w:val="bottom"/>
            <w:hideMark/>
          </w:tcPr>
          <w:p w14:paraId="580E6AB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125</w:t>
            </w:r>
          </w:p>
        </w:tc>
        <w:tc>
          <w:tcPr>
            <w:tcW w:w="603" w:type="pct"/>
            <w:tcBorders>
              <w:top w:val="nil"/>
              <w:left w:val="nil"/>
              <w:bottom w:val="single" w:sz="4" w:space="0" w:color="A6A6A6"/>
              <w:right w:val="single" w:sz="4" w:space="0" w:color="A6A6A6"/>
            </w:tcBorders>
            <w:shd w:val="clear" w:color="auto" w:fill="auto"/>
            <w:noWrap/>
            <w:vAlign w:val="bottom"/>
            <w:hideMark/>
          </w:tcPr>
          <w:p w14:paraId="3C1FB868"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45</w:t>
            </w:r>
          </w:p>
        </w:tc>
        <w:tc>
          <w:tcPr>
            <w:tcW w:w="49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7F238C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1.048</w:t>
            </w:r>
          </w:p>
        </w:tc>
      </w:tr>
      <w:tr w:rsidR="00A20162" w:rsidRPr="00B8275E" w14:paraId="00068F2F" w14:textId="77777777" w:rsidTr="00A20162">
        <w:trPr>
          <w:trHeight w:val="300"/>
        </w:trPr>
        <w:tc>
          <w:tcPr>
            <w:tcW w:w="774" w:type="pct"/>
            <w:vMerge/>
            <w:tcBorders>
              <w:top w:val="nil"/>
              <w:left w:val="single" w:sz="4" w:space="0" w:color="A6A6A6"/>
              <w:bottom w:val="single" w:sz="4" w:space="0" w:color="A6A6A6"/>
              <w:right w:val="single" w:sz="4" w:space="0" w:color="A6A6A6"/>
            </w:tcBorders>
            <w:vAlign w:val="center"/>
            <w:hideMark/>
          </w:tcPr>
          <w:p w14:paraId="521A455D"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auto" w:fill="auto"/>
            <w:noWrap/>
            <w:vAlign w:val="bottom"/>
            <w:hideMark/>
          </w:tcPr>
          <w:p w14:paraId="54E3D18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roofErr w:type="spellStart"/>
            <w:r w:rsidRPr="00B8275E">
              <w:rPr>
                <w:rFonts w:ascii="Calibri" w:eastAsia="Times New Roman" w:hAnsi="Calibri" w:cs="Calibri"/>
                <w:color w:val="244062"/>
                <w:sz w:val="18"/>
                <w:szCs w:val="18"/>
                <w:lang w:eastAsia="es-CL"/>
              </w:rPr>
              <w:t>Enjoy</w:t>
            </w:r>
            <w:proofErr w:type="spellEnd"/>
            <w:r w:rsidRPr="00B8275E">
              <w:rPr>
                <w:rFonts w:ascii="Calibri" w:eastAsia="Times New Roman" w:hAnsi="Calibri" w:cs="Calibri"/>
                <w:color w:val="244062"/>
                <w:sz w:val="18"/>
                <w:szCs w:val="18"/>
                <w:lang w:eastAsia="es-CL"/>
              </w:rPr>
              <w:t xml:space="preserve"> Antofagasta</w:t>
            </w:r>
          </w:p>
        </w:tc>
        <w:tc>
          <w:tcPr>
            <w:tcW w:w="575" w:type="pct"/>
            <w:vMerge/>
            <w:tcBorders>
              <w:top w:val="nil"/>
              <w:left w:val="single" w:sz="4" w:space="0" w:color="A6A6A6"/>
              <w:bottom w:val="single" w:sz="4" w:space="0" w:color="A6A6A6"/>
              <w:right w:val="single" w:sz="4" w:space="0" w:color="A6A6A6"/>
            </w:tcBorders>
            <w:vAlign w:val="center"/>
            <w:hideMark/>
          </w:tcPr>
          <w:p w14:paraId="42EB2D7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712" w:type="pct"/>
            <w:tcBorders>
              <w:top w:val="nil"/>
              <w:left w:val="nil"/>
              <w:bottom w:val="single" w:sz="4" w:space="0" w:color="A6A6A6"/>
              <w:right w:val="single" w:sz="4" w:space="0" w:color="A6A6A6"/>
            </w:tcBorders>
            <w:shd w:val="clear" w:color="auto" w:fill="auto"/>
            <w:noWrap/>
            <w:vAlign w:val="bottom"/>
            <w:hideMark/>
          </w:tcPr>
          <w:p w14:paraId="533B47BA"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156</w:t>
            </w:r>
          </w:p>
        </w:tc>
        <w:tc>
          <w:tcPr>
            <w:tcW w:w="467" w:type="pct"/>
            <w:tcBorders>
              <w:top w:val="nil"/>
              <w:left w:val="nil"/>
              <w:bottom w:val="single" w:sz="4" w:space="0" w:color="A6A6A6"/>
              <w:right w:val="single" w:sz="4" w:space="0" w:color="A6A6A6"/>
            </w:tcBorders>
            <w:shd w:val="clear" w:color="auto" w:fill="auto"/>
            <w:noWrap/>
            <w:vAlign w:val="bottom"/>
            <w:hideMark/>
          </w:tcPr>
          <w:p w14:paraId="243B983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317</w:t>
            </w:r>
          </w:p>
        </w:tc>
        <w:tc>
          <w:tcPr>
            <w:tcW w:w="603" w:type="pct"/>
            <w:tcBorders>
              <w:top w:val="nil"/>
              <w:left w:val="nil"/>
              <w:bottom w:val="single" w:sz="4" w:space="0" w:color="A6A6A6"/>
              <w:right w:val="single" w:sz="4" w:space="0" w:color="A6A6A6"/>
            </w:tcBorders>
            <w:shd w:val="clear" w:color="auto" w:fill="auto"/>
            <w:noWrap/>
            <w:vAlign w:val="bottom"/>
            <w:hideMark/>
          </w:tcPr>
          <w:p w14:paraId="1D4A5FAD"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123</w:t>
            </w:r>
          </w:p>
        </w:tc>
        <w:tc>
          <w:tcPr>
            <w:tcW w:w="492" w:type="pct"/>
            <w:vMerge/>
            <w:tcBorders>
              <w:top w:val="nil"/>
              <w:left w:val="single" w:sz="4" w:space="0" w:color="A6A6A6"/>
              <w:bottom w:val="single" w:sz="4" w:space="0" w:color="A6A6A6"/>
              <w:right w:val="single" w:sz="4" w:space="0" w:color="A6A6A6"/>
            </w:tcBorders>
            <w:vAlign w:val="center"/>
            <w:hideMark/>
          </w:tcPr>
          <w:p w14:paraId="49453B7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r>
      <w:tr w:rsidR="00A20162" w:rsidRPr="00B8275E" w14:paraId="33D4F815"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000000" w:fill="DAEEF3"/>
            <w:noWrap/>
            <w:vAlign w:val="center"/>
            <w:hideMark/>
          </w:tcPr>
          <w:p w14:paraId="16AFC0D7"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Atacama</w:t>
            </w:r>
          </w:p>
        </w:tc>
        <w:tc>
          <w:tcPr>
            <w:tcW w:w="1377" w:type="pct"/>
            <w:tcBorders>
              <w:top w:val="nil"/>
              <w:left w:val="nil"/>
              <w:bottom w:val="single" w:sz="4" w:space="0" w:color="A6A6A6"/>
              <w:right w:val="single" w:sz="4" w:space="0" w:color="A6A6A6"/>
            </w:tcBorders>
            <w:shd w:val="clear" w:color="000000" w:fill="DAEEF3"/>
            <w:noWrap/>
            <w:vAlign w:val="bottom"/>
            <w:hideMark/>
          </w:tcPr>
          <w:p w14:paraId="6F85A58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roofErr w:type="spellStart"/>
            <w:r w:rsidRPr="00B8275E">
              <w:rPr>
                <w:rFonts w:ascii="Calibri" w:eastAsia="Times New Roman" w:hAnsi="Calibri" w:cs="Calibri"/>
                <w:color w:val="244062"/>
                <w:sz w:val="18"/>
                <w:szCs w:val="18"/>
                <w:lang w:eastAsia="es-CL"/>
              </w:rPr>
              <w:t>Antay</w:t>
            </w:r>
            <w:proofErr w:type="spellEnd"/>
            <w:r w:rsidRPr="00B8275E">
              <w:rPr>
                <w:rFonts w:ascii="Calibri" w:eastAsia="Times New Roman" w:hAnsi="Calibri" w:cs="Calibri"/>
                <w:color w:val="244062"/>
                <w:sz w:val="18"/>
                <w:szCs w:val="18"/>
                <w:lang w:eastAsia="es-CL"/>
              </w:rPr>
              <w:t xml:space="preserve"> Casino &amp; Hotel</w:t>
            </w:r>
          </w:p>
        </w:tc>
        <w:tc>
          <w:tcPr>
            <w:tcW w:w="575" w:type="pct"/>
            <w:tcBorders>
              <w:top w:val="nil"/>
              <w:left w:val="nil"/>
              <w:bottom w:val="single" w:sz="4" w:space="0" w:color="A6A6A6"/>
              <w:right w:val="single" w:sz="4" w:space="0" w:color="A6A6A6"/>
            </w:tcBorders>
            <w:shd w:val="clear" w:color="000000" w:fill="DAEEF3"/>
            <w:noWrap/>
            <w:vAlign w:val="bottom"/>
            <w:hideMark/>
          </w:tcPr>
          <w:p w14:paraId="752B7CE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71</w:t>
            </w:r>
          </w:p>
        </w:tc>
        <w:tc>
          <w:tcPr>
            <w:tcW w:w="712" w:type="pct"/>
            <w:tcBorders>
              <w:top w:val="nil"/>
              <w:left w:val="nil"/>
              <w:bottom w:val="single" w:sz="4" w:space="0" w:color="A6A6A6"/>
              <w:right w:val="single" w:sz="4" w:space="0" w:color="A6A6A6"/>
            </w:tcBorders>
            <w:shd w:val="clear" w:color="000000" w:fill="DAEEF3"/>
            <w:noWrap/>
            <w:vAlign w:val="bottom"/>
            <w:hideMark/>
          </w:tcPr>
          <w:p w14:paraId="2064A548"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71</w:t>
            </w:r>
          </w:p>
        </w:tc>
        <w:tc>
          <w:tcPr>
            <w:tcW w:w="467" w:type="pct"/>
            <w:tcBorders>
              <w:top w:val="nil"/>
              <w:left w:val="nil"/>
              <w:bottom w:val="single" w:sz="4" w:space="0" w:color="A6A6A6"/>
              <w:right w:val="single" w:sz="4" w:space="0" w:color="A6A6A6"/>
            </w:tcBorders>
            <w:shd w:val="clear" w:color="000000" w:fill="DAEEF3"/>
            <w:noWrap/>
            <w:vAlign w:val="bottom"/>
            <w:hideMark/>
          </w:tcPr>
          <w:p w14:paraId="5025878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144</w:t>
            </w:r>
          </w:p>
        </w:tc>
        <w:tc>
          <w:tcPr>
            <w:tcW w:w="603" w:type="pct"/>
            <w:tcBorders>
              <w:top w:val="nil"/>
              <w:left w:val="nil"/>
              <w:bottom w:val="single" w:sz="4" w:space="0" w:color="A6A6A6"/>
              <w:right w:val="single" w:sz="4" w:space="0" w:color="A6A6A6"/>
            </w:tcBorders>
            <w:shd w:val="clear" w:color="000000" w:fill="DAEEF3"/>
            <w:noWrap/>
            <w:vAlign w:val="bottom"/>
            <w:hideMark/>
          </w:tcPr>
          <w:p w14:paraId="4ACC639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60</w:t>
            </w:r>
          </w:p>
        </w:tc>
        <w:tc>
          <w:tcPr>
            <w:tcW w:w="492" w:type="pct"/>
            <w:tcBorders>
              <w:top w:val="nil"/>
              <w:left w:val="nil"/>
              <w:bottom w:val="single" w:sz="4" w:space="0" w:color="A6A6A6"/>
              <w:right w:val="single" w:sz="4" w:space="0" w:color="A6A6A6"/>
            </w:tcBorders>
            <w:shd w:val="clear" w:color="000000" w:fill="DAEEF3"/>
            <w:noWrap/>
            <w:vAlign w:val="bottom"/>
            <w:hideMark/>
          </w:tcPr>
          <w:p w14:paraId="1E1557C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346</w:t>
            </w:r>
          </w:p>
        </w:tc>
      </w:tr>
      <w:tr w:rsidR="00A20162" w:rsidRPr="00B8275E" w14:paraId="6D2C2C18"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auto" w:fill="auto"/>
            <w:noWrap/>
            <w:vAlign w:val="center"/>
            <w:hideMark/>
          </w:tcPr>
          <w:p w14:paraId="0C3E1D77"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Coquimbo</w:t>
            </w:r>
          </w:p>
        </w:tc>
        <w:tc>
          <w:tcPr>
            <w:tcW w:w="1377" w:type="pct"/>
            <w:tcBorders>
              <w:top w:val="nil"/>
              <w:left w:val="nil"/>
              <w:bottom w:val="single" w:sz="4" w:space="0" w:color="A6A6A6"/>
              <w:right w:val="single" w:sz="4" w:space="0" w:color="A6A6A6"/>
            </w:tcBorders>
            <w:shd w:val="clear" w:color="auto" w:fill="auto"/>
            <w:noWrap/>
            <w:vAlign w:val="bottom"/>
            <w:hideMark/>
          </w:tcPr>
          <w:p w14:paraId="45FD1DE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Ovalle Casino Resort S.A.</w:t>
            </w:r>
          </w:p>
        </w:tc>
        <w:tc>
          <w:tcPr>
            <w:tcW w:w="575" w:type="pct"/>
            <w:tcBorders>
              <w:top w:val="nil"/>
              <w:left w:val="nil"/>
              <w:bottom w:val="single" w:sz="4" w:space="0" w:color="A6A6A6"/>
              <w:right w:val="single" w:sz="4" w:space="0" w:color="A6A6A6"/>
            </w:tcBorders>
            <w:shd w:val="clear" w:color="auto" w:fill="auto"/>
            <w:noWrap/>
            <w:vAlign w:val="bottom"/>
            <w:hideMark/>
          </w:tcPr>
          <w:p w14:paraId="1A71A95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23</w:t>
            </w:r>
          </w:p>
        </w:tc>
        <w:tc>
          <w:tcPr>
            <w:tcW w:w="712" w:type="pct"/>
            <w:tcBorders>
              <w:top w:val="nil"/>
              <w:left w:val="nil"/>
              <w:bottom w:val="single" w:sz="4" w:space="0" w:color="A6A6A6"/>
              <w:right w:val="single" w:sz="4" w:space="0" w:color="A6A6A6"/>
            </w:tcBorders>
            <w:shd w:val="clear" w:color="auto" w:fill="auto"/>
            <w:noWrap/>
            <w:vAlign w:val="bottom"/>
            <w:hideMark/>
          </w:tcPr>
          <w:p w14:paraId="157A812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23</w:t>
            </w:r>
          </w:p>
        </w:tc>
        <w:tc>
          <w:tcPr>
            <w:tcW w:w="467" w:type="pct"/>
            <w:tcBorders>
              <w:top w:val="nil"/>
              <w:left w:val="nil"/>
              <w:bottom w:val="single" w:sz="4" w:space="0" w:color="A6A6A6"/>
              <w:right w:val="single" w:sz="4" w:space="0" w:color="A6A6A6"/>
            </w:tcBorders>
            <w:shd w:val="clear" w:color="auto" w:fill="auto"/>
            <w:noWrap/>
            <w:vAlign w:val="bottom"/>
            <w:hideMark/>
          </w:tcPr>
          <w:p w14:paraId="17BA0D3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44</w:t>
            </w:r>
          </w:p>
        </w:tc>
        <w:tc>
          <w:tcPr>
            <w:tcW w:w="603" w:type="pct"/>
            <w:tcBorders>
              <w:top w:val="nil"/>
              <w:left w:val="nil"/>
              <w:bottom w:val="single" w:sz="4" w:space="0" w:color="A6A6A6"/>
              <w:right w:val="single" w:sz="4" w:space="0" w:color="A6A6A6"/>
            </w:tcBorders>
            <w:shd w:val="clear" w:color="auto" w:fill="auto"/>
            <w:noWrap/>
            <w:vAlign w:val="bottom"/>
            <w:hideMark/>
          </w:tcPr>
          <w:p w14:paraId="5798B79D"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48</w:t>
            </w:r>
          </w:p>
        </w:tc>
        <w:tc>
          <w:tcPr>
            <w:tcW w:w="492" w:type="pct"/>
            <w:tcBorders>
              <w:top w:val="nil"/>
              <w:left w:val="nil"/>
              <w:bottom w:val="single" w:sz="4" w:space="0" w:color="A6A6A6"/>
              <w:right w:val="single" w:sz="4" w:space="0" w:color="A6A6A6"/>
            </w:tcBorders>
            <w:shd w:val="clear" w:color="auto" w:fill="auto"/>
            <w:noWrap/>
            <w:vAlign w:val="bottom"/>
            <w:hideMark/>
          </w:tcPr>
          <w:p w14:paraId="18C8DF5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139</w:t>
            </w:r>
          </w:p>
        </w:tc>
      </w:tr>
      <w:tr w:rsidR="00A20162" w:rsidRPr="00B8275E" w14:paraId="31F22F13" w14:textId="77777777" w:rsidTr="00A20162">
        <w:trPr>
          <w:trHeight w:val="300"/>
        </w:trPr>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2A496B8"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Valparaíso</w:t>
            </w:r>
          </w:p>
        </w:tc>
        <w:tc>
          <w:tcPr>
            <w:tcW w:w="1377" w:type="pct"/>
            <w:tcBorders>
              <w:top w:val="nil"/>
              <w:left w:val="nil"/>
              <w:bottom w:val="single" w:sz="4" w:space="0" w:color="A6A6A6"/>
              <w:right w:val="single" w:sz="4" w:space="0" w:color="A6A6A6"/>
            </w:tcBorders>
            <w:shd w:val="clear" w:color="000000" w:fill="DAEEF3"/>
            <w:noWrap/>
            <w:vAlign w:val="bottom"/>
            <w:hideMark/>
          </w:tcPr>
          <w:p w14:paraId="0F36F06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Casino de Juegos del Pacífico</w:t>
            </w:r>
          </w:p>
        </w:tc>
        <w:tc>
          <w:tcPr>
            <w:tcW w:w="575"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9B0836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319</w:t>
            </w:r>
          </w:p>
        </w:tc>
        <w:tc>
          <w:tcPr>
            <w:tcW w:w="712" w:type="pct"/>
            <w:tcBorders>
              <w:top w:val="nil"/>
              <w:left w:val="nil"/>
              <w:bottom w:val="single" w:sz="4" w:space="0" w:color="A6A6A6"/>
              <w:right w:val="single" w:sz="4" w:space="0" w:color="A6A6A6"/>
            </w:tcBorders>
            <w:shd w:val="clear" w:color="000000" w:fill="DAEEF3"/>
            <w:noWrap/>
            <w:vAlign w:val="bottom"/>
            <w:hideMark/>
          </w:tcPr>
          <w:p w14:paraId="13AE72F8"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68</w:t>
            </w:r>
          </w:p>
        </w:tc>
        <w:tc>
          <w:tcPr>
            <w:tcW w:w="467" w:type="pct"/>
            <w:tcBorders>
              <w:top w:val="nil"/>
              <w:left w:val="nil"/>
              <w:bottom w:val="single" w:sz="4" w:space="0" w:color="A6A6A6"/>
              <w:right w:val="single" w:sz="4" w:space="0" w:color="A6A6A6"/>
            </w:tcBorders>
            <w:shd w:val="clear" w:color="000000" w:fill="DAEEF3"/>
            <w:noWrap/>
            <w:vAlign w:val="bottom"/>
            <w:hideMark/>
          </w:tcPr>
          <w:p w14:paraId="267D586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129</w:t>
            </w:r>
          </w:p>
        </w:tc>
        <w:tc>
          <w:tcPr>
            <w:tcW w:w="603" w:type="pct"/>
            <w:tcBorders>
              <w:top w:val="nil"/>
              <w:left w:val="nil"/>
              <w:bottom w:val="single" w:sz="4" w:space="0" w:color="A6A6A6"/>
              <w:right w:val="single" w:sz="4" w:space="0" w:color="A6A6A6"/>
            </w:tcBorders>
            <w:shd w:val="clear" w:color="000000" w:fill="DAEEF3"/>
            <w:noWrap/>
            <w:vAlign w:val="bottom"/>
            <w:hideMark/>
          </w:tcPr>
          <w:p w14:paraId="31B6409D"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88</w:t>
            </w:r>
          </w:p>
        </w:tc>
        <w:tc>
          <w:tcPr>
            <w:tcW w:w="49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7D999E8"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1.432</w:t>
            </w:r>
          </w:p>
        </w:tc>
      </w:tr>
      <w:tr w:rsidR="00A20162" w:rsidRPr="00B8275E" w14:paraId="18F9EA0B" w14:textId="77777777" w:rsidTr="00A20162">
        <w:trPr>
          <w:trHeight w:val="300"/>
        </w:trPr>
        <w:tc>
          <w:tcPr>
            <w:tcW w:w="774" w:type="pct"/>
            <w:vMerge/>
            <w:tcBorders>
              <w:top w:val="nil"/>
              <w:left w:val="single" w:sz="4" w:space="0" w:color="A6A6A6"/>
              <w:bottom w:val="single" w:sz="4" w:space="0" w:color="A6A6A6"/>
              <w:right w:val="single" w:sz="4" w:space="0" w:color="A6A6A6"/>
            </w:tcBorders>
            <w:vAlign w:val="center"/>
            <w:hideMark/>
          </w:tcPr>
          <w:p w14:paraId="3304C4E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000000" w:fill="DAEEF3"/>
            <w:noWrap/>
            <w:vAlign w:val="bottom"/>
            <w:hideMark/>
          </w:tcPr>
          <w:p w14:paraId="59033D1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Casino de Juego de Rinconada</w:t>
            </w:r>
          </w:p>
        </w:tc>
        <w:tc>
          <w:tcPr>
            <w:tcW w:w="575" w:type="pct"/>
            <w:vMerge/>
            <w:tcBorders>
              <w:top w:val="nil"/>
              <w:left w:val="single" w:sz="4" w:space="0" w:color="A6A6A6"/>
              <w:bottom w:val="single" w:sz="4" w:space="0" w:color="A6A6A6"/>
              <w:right w:val="single" w:sz="4" w:space="0" w:color="A6A6A6"/>
            </w:tcBorders>
            <w:vAlign w:val="center"/>
            <w:hideMark/>
          </w:tcPr>
          <w:p w14:paraId="6C4C884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712" w:type="pct"/>
            <w:tcBorders>
              <w:top w:val="nil"/>
              <w:left w:val="nil"/>
              <w:bottom w:val="single" w:sz="4" w:space="0" w:color="A6A6A6"/>
              <w:right w:val="single" w:sz="4" w:space="0" w:color="A6A6A6"/>
            </w:tcBorders>
            <w:shd w:val="clear" w:color="000000" w:fill="DAEEF3"/>
            <w:noWrap/>
            <w:vAlign w:val="bottom"/>
            <w:hideMark/>
          </w:tcPr>
          <w:p w14:paraId="4F141614"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251</w:t>
            </w:r>
          </w:p>
        </w:tc>
        <w:tc>
          <w:tcPr>
            <w:tcW w:w="467" w:type="pct"/>
            <w:tcBorders>
              <w:top w:val="nil"/>
              <w:left w:val="nil"/>
              <w:bottom w:val="single" w:sz="4" w:space="0" w:color="A6A6A6"/>
              <w:right w:val="single" w:sz="4" w:space="0" w:color="A6A6A6"/>
            </w:tcBorders>
            <w:shd w:val="clear" w:color="000000" w:fill="DAEEF3"/>
            <w:noWrap/>
            <w:vAlign w:val="bottom"/>
            <w:hideMark/>
          </w:tcPr>
          <w:p w14:paraId="509FEFD5"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477</w:t>
            </w:r>
          </w:p>
        </w:tc>
        <w:tc>
          <w:tcPr>
            <w:tcW w:w="603" w:type="pct"/>
            <w:tcBorders>
              <w:top w:val="nil"/>
              <w:left w:val="nil"/>
              <w:bottom w:val="single" w:sz="4" w:space="0" w:color="A6A6A6"/>
              <w:right w:val="single" w:sz="4" w:space="0" w:color="A6A6A6"/>
            </w:tcBorders>
            <w:shd w:val="clear" w:color="000000" w:fill="DAEEF3"/>
            <w:noWrap/>
            <w:vAlign w:val="bottom"/>
            <w:hideMark/>
          </w:tcPr>
          <w:p w14:paraId="22C08DC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100</w:t>
            </w:r>
          </w:p>
        </w:tc>
        <w:tc>
          <w:tcPr>
            <w:tcW w:w="492" w:type="pct"/>
            <w:vMerge/>
            <w:tcBorders>
              <w:top w:val="nil"/>
              <w:left w:val="single" w:sz="4" w:space="0" w:color="A6A6A6"/>
              <w:bottom w:val="single" w:sz="4" w:space="0" w:color="A6A6A6"/>
              <w:right w:val="single" w:sz="4" w:space="0" w:color="A6A6A6"/>
            </w:tcBorders>
            <w:vAlign w:val="center"/>
            <w:hideMark/>
          </w:tcPr>
          <w:p w14:paraId="500CDFF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r>
      <w:tr w:rsidR="00A20162" w:rsidRPr="00B8275E" w14:paraId="7CC6D7B6" w14:textId="77777777" w:rsidTr="00A20162">
        <w:trPr>
          <w:trHeight w:val="300"/>
        </w:trPr>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694688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O´Higgins</w:t>
            </w:r>
          </w:p>
        </w:tc>
        <w:tc>
          <w:tcPr>
            <w:tcW w:w="1377" w:type="pct"/>
            <w:tcBorders>
              <w:top w:val="nil"/>
              <w:left w:val="nil"/>
              <w:bottom w:val="single" w:sz="4" w:space="0" w:color="A6A6A6"/>
              <w:right w:val="single" w:sz="4" w:space="0" w:color="A6A6A6"/>
            </w:tcBorders>
            <w:shd w:val="clear" w:color="auto" w:fill="auto"/>
            <w:noWrap/>
            <w:vAlign w:val="bottom"/>
            <w:hideMark/>
          </w:tcPr>
          <w:p w14:paraId="467A2C2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roofErr w:type="spellStart"/>
            <w:r w:rsidRPr="00B8275E">
              <w:rPr>
                <w:rFonts w:ascii="Calibri" w:eastAsia="Times New Roman" w:hAnsi="Calibri" w:cs="Calibri"/>
                <w:color w:val="244062"/>
                <w:sz w:val="18"/>
                <w:szCs w:val="18"/>
                <w:lang w:eastAsia="es-CL"/>
              </w:rPr>
              <w:t>Sun</w:t>
            </w:r>
            <w:proofErr w:type="spellEnd"/>
            <w:r w:rsidRPr="00B8275E">
              <w:rPr>
                <w:rFonts w:ascii="Calibri" w:eastAsia="Times New Roman" w:hAnsi="Calibri" w:cs="Calibri"/>
                <w:color w:val="244062"/>
                <w:sz w:val="18"/>
                <w:szCs w:val="18"/>
                <w:lang w:eastAsia="es-CL"/>
              </w:rPr>
              <w:t xml:space="preserve"> Monticello</w:t>
            </w:r>
          </w:p>
        </w:tc>
        <w:tc>
          <w:tcPr>
            <w:tcW w:w="575"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7FBACDA"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525</w:t>
            </w:r>
          </w:p>
        </w:tc>
        <w:tc>
          <w:tcPr>
            <w:tcW w:w="712" w:type="pct"/>
            <w:tcBorders>
              <w:top w:val="nil"/>
              <w:left w:val="nil"/>
              <w:bottom w:val="single" w:sz="4" w:space="0" w:color="A6A6A6"/>
              <w:right w:val="single" w:sz="4" w:space="0" w:color="A6A6A6"/>
            </w:tcBorders>
            <w:shd w:val="clear" w:color="auto" w:fill="auto"/>
            <w:noWrap/>
            <w:vAlign w:val="bottom"/>
            <w:hideMark/>
          </w:tcPr>
          <w:p w14:paraId="6D23103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481</w:t>
            </w:r>
          </w:p>
        </w:tc>
        <w:tc>
          <w:tcPr>
            <w:tcW w:w="467" w:type="pct"/>
            <w:tcBorders>
              <w:top w:val="nil"/>
              <w:left w:val="nil"/>
              <w:bottom w:val="single" w:sz="4" w:space="0" w:color="A6A6A6"/>
              <w:right w:val="single" w:sz="4" w:space="0" w:color="A6A6A6"/>
            </w:tcBorders>
            <w:shd w:val="clear" w:color="auto" w:fill="auto"/>
            <w:noWrap/>
            <w:vAlign w:val="bottom"/>
            <w:hideMark/>
          </w:tcPr>
          <w:p w14:paraId="75330DA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953</w:t>
            </w:r>
          </w:p>
        </w:tc>
        <w:tc>
          <w:tcPr>
            <w:tcW w:w="603" w:type="pct"/>
            <w:tcBorders>
              <w:top w:val="nil"/>
              <w:left w:val="nil"/>
              <w:bottom w:val="single" w:sz="4" w:space="0" w:color="A6A6A6"/>
              <w:right w:val="single" w:sz="4" w:space="0" w:color="A6A6A6"/>
            </w:tcBorders>
            <w:shd w:val="clear" w:color="auto" w:fill="auto"/>
            <w:noWrap/>
            <w:vAlign w:val="bottom"/>
            <w:hideMark/>
          </w:tcPr>
          <w:p w14:paraId="42A0F9D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210</w:t>
            </w:r>
          </w:p>
        </w:tc>
        <w:tc>
          <w:tcPr>
            <w:tcW w:w="49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49CC1E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2.333</w:t>
            </w:r>
          </w:p>
        </w:tc>
      </w:tr>
      <w:tr w:rsidR="00A20162" w:rsidRPr="00B8275E" w14:paraId="2A734193" w14:textId="77777777" w:rsidTr="00A20162">
        <w:trPr>
          <w:trHeight w:val="300"/>
        </w:trPr>
        <w:tc>
          <w:tcPr>
            <w:tcW w:w="774" w:type="pct"/>
            <w:vMerge/>
            <w:tcBorders>
              <w:top w:val="nil"/>
              <w:left w:val="single" w:sz="4" w:space="0" w:color="A6A6A6"/>
              <w:bottom w:val="single" w:sz="4" w:space="0" w:color="A6A6A6"/>
              <w:right w:val="single" w:sz="4" w:space="0" w:color="A6A6A6"/>
            </w:tcBorders>
            <w:vAlign w:val="center"/>
            <w:hideMark/>
          </w:tcPr>
          <w:p w14:paraId="734E4E6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auto" w:fill="auto"/>
            <w:noWrap/>
            <w:vAlign w:val="bottom"/>
            <w:hideMark/>
          </w:tcPr>
          <w:p w14:paraId="1E23F92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Casino de Colchagua</w:t>
            </w:r>
          </w:p>
        </w:tc>
        <w:tc>
          <w:tcPr>
            <w:tcW w:w="575" w:type="pct"/>
            <w:vMerge/>
            <w:tcBorders>
              <w:top w:val="nil"/>
              <w:left w:val="single" w:sz="4" w:space="0" w:color="A6A6A6"/>
              <w:bottom w:val="single" w:sz="4" w:space="0" w:color="A6A6A6"/>
              <w:right w:val="single" w:sz="4" w:space="0" w:color="A6A6A6"/>
            </w:tcBorders>
            <w:vAlign w:val="center"/>
            <w:hideMark/>
          </w:tcPr>
          <w:p w14:paraId="651923C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712" w:type="pct"/>
            <w:tcBorders>
              <w:top w:val="nil"/>
              <w:left w:val="nil"/>
              <w:bottom w:val="single" w:sz="4" w:space="0" w:color="A6A6A6"/>
              <w:right w:val="single" w:sz="4" w:space="0" w:color="A6A6A6"/>
            </w:tcBorders>
            <w:shd w:val="clear" w:color="auto" w:fill="auto"/>
            <w:noWrap/>
            <w:vAlign w:val="bottom"/>
            <w:hideMark/>
          </w:tcPr>
          <w:p w14:paraId="107D88D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44</w:t>
            </w:r>
          </w:p>
        </w:tc>
        <w:tc>
          <w:tcPr>
            <w:tcW w:w="467" w:type="pct"/>
            <w:tcBorders>
              <w:top w:val="nil"/>
              <w:left w:val="nil"/>
              <w:bottom w:val="single" w:sz="4" w:space="0" w:color="A6A6A6"/>
              <w:right w:val="single" w:sz="4" w:space="0" w:color="A6A6A6"/>
            </w:tcBorders>
            <w:shd w:val="clear" w:color="auto" w:fill="auto"/>
            <w:noWrap/>
            <w:vAlign w:val="bottom"/>
            <w:hideMark/>
          </w:tcPr>
          <w:p w14:paraId="3AF879C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90</w:t>
            </w:r>
          </w:p>
        </w:tc>
        <w:tc>
          <w:tcPr>
            <w:tcW w:w="603" w:type="pct"/>
            <w:tcBorders>
              <w:top w:val="nil"/>
              <w:left w:val="nil"/>
              <w:bottom w:val="single" w:sz="4" w:space="0" w:color="A6A6A6"/>
              <w:right w:val="single" w:sz="4" w:space="0" w:color="A6A6A6"/>
            </w:tcBorders>
            <w:shd w:val="clear" w:color="auto" w:fill="auto"/>
            <w:noWrap/>
            <w:vAlign w:val="bottom"/>
            <w:hideMark/>
          </w:tcPr>
          <w:p w14:paraId="6963911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30</w:t>
            </w:r>
          </w:p>
        </w:tc>
        <w:tc>
          <w:tcPr>
            <w:tcW w:w="492" w:type="pct"/>
            <w:vMerge/>
            <w:tcBorders>
              <w:top w:val="nil"/>
              <w:left w:val="single" w:sz="4" w:space="0" w:color="A6A6A6"/>
              <w:bottom w:val="single" w:sz="4" w:space="0" w:color="A6A6A6"/>
              <w:right w:val="single" w:sz="4" w:space="0" w:color="A6A6A6"/>
            </w:tcBorders>
            <w:vAlign w:val="center"/>
            <w:hideMark/>
          </w:tcPr>
          <w:p w14:paraId="2BC11C9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r>
      <w:tr w:rsidR="00A20162" w:rsidRPr="00B8275E" w14:paraId="14C13A7C"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000000" w:fill="DAEEF3"/>
            <w:noWrap/>
            <w:vAlign w:val="center"/>
            <w:hideMark/>
          </w:tcPr>
          <w:p w14:paraId="22A76105"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Del Maule</w:t>
            </w:r>
          </w:p>
        </w:tc>
        <w:tc>
          <w:tcPr>
            <w:tcW w:w="1377" w:type="pct"/>
            <w:tcBorders>
              <w:top w:val="nil"/>
              <w:left w:val="nil"/>
              <w:bottom w:val="single" w:sz="4" w:space="0" w:color="A6A6A6"/>
              <w:right w:val="single" w:sz="4" w:space="0" w:color="A6A6A6"/>
            </w:tcBorders>
            <w:shd w:val="clear" w:color="000000" w:fill="DAEEF3"/>
            <w:noWrap/>
            <w:vAlign w:val="bottom"/>
            <w:hideMark/>
          </w:tcPr>
          <w:p w14:paraId="0A41D4A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Gran Casino de Talca</w:t>
            </w:r>
          </w:p>
        </w:tc>
        <w:tc>
          <w:tcPr>
            <w:tcW w:w="575" w:type="pct"/>
            <w:tcBorders>
              <w:top w:val="nil"/>
              <w:left w:val="nil"/>
              <w:bottom w:val="single" w:sz="4" w:space="0" w:color="A6A6A6"/>
              <w:right w:val="single" w:sz="4" w:space="0" w:color="A6A6A6"/>
            </w:tcBorders>
            <w:shd w:val="clear" w:color="000000" w:fill="DAEEF3"/>
            <w:noWrap/>
            <w:vAlign w:val="bottom"/>
            <w:hideMark/>
          </w:tcPr>
          <w:p w14:paraId="1A87203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74</w:t>
            </w:r>
          </w:p>
        </w:tc>
        <w:tc>
          <w:tcPr>
            <w:tcW w:w="712" w:type="pct"/>
            <w:tcBorders>
              <w:top w:val="nil"/>
              <w:left w:val="nil"/>
              <w:bottom w:val="single" w:sz="4" w:space="0" w:color="A6A6A6"/>
              <w:right w:val="single" w:sz="4" w:space="0" w:color="A6A6A6"/>
            </w:tcBorders>
            <w:shd w:val="clear" w:color="000000" w:fill="DAEEF3"/>
            <w:noWrap/>
            <w:vAlign w:val="bottom"/>
            <w:hideMark/>
          </w:tcPr>
          <w:p w14:paraId="4CEAF3B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74</w:t>
            </w:r>
          </w:p>
        </w:tc>
        <w:tc>
          <w:tcPr>
            <w:tcW w:w="467" w:type="pct"/>
            <w:tcBorders>
              <w:top w:val="nil"/>
              <w:left w:val="nil"/>
              <w:bottom w:val="single" w:sz="4" w:space="0" w:color="A6A6A6"/>
              <w:right w:val="single" w:sz="4" w:space="0" w:color="A6A6A6"/>
            </w:tcBorders>
            <w:shd w:val="clear" w:color="000000" w:fill="DAEEF3"/>
            <w:noWrap/>
            <w:vAlign w:val="bottom"/>
            <w:hideMark/>
          </w:tcPr>
          <w:p w14:paraId="6C953768"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151</w:t>
            </w:r>
          </w:p>
        </w:tc>
        <w:tc>
          <w:tcPr>
            <w:tcW w:w="603" w:type="pct"/>
            <w:tcBorders>
              <w:top w:val="nil"/>
              <w:left w:val="nil"/>
              <w:bottom w:val="single" w:sz="4" w:space="0" w:color="A6A6A6"/>
              <w:right w:val="single" w:sz="4" w:space="0" w:color="A6A6A6"/>
            </w:tcBorders>
            <w:shd w:val="clear" w:color="000000" w:fill="DAEEF3"/>
            <w:noWrap/>
            <w:vAlign w:val="bottom"/>
            <w:hideMark/>
          </w:tcPr>
          <w:p w14:paraId="337B6EE4"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59</w:t>
            </w:r>
          </w:p>
        </w:tc>
        <w:tc>
          <w:tcPr>
            <w:tcW w:w="492" w:type="pct"/>
            <w:tcBorders>
              <w:top w:val="nil"/>
              <w:left w:val="nil"/>
              <w:bottom w:val="single" w:sz="4" w:space="0" w:color="A6A6A6"/>
              <w:right w:val="single" w:sz="4" w:space="0" w:color="A6A6A6"/>
            </w:tcBorders>
            <w:shd w:val="clear" w:color="000000" w:fill="DAEEF3"/>
            <w:noWrap/>
            <w:vAlign w:val="bottom"/>
            <w:hideMark/>
          </w:tcPr>
          <w:p w14:paraId="215A001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358</w:t>
            </w:r>
          </w:p>
        </w:tc>
      </w:tr>
      <w:tr w:rsidR="00A20162" w:rsidRPr="00B8275E" w14:paraId="40942E4B" w14:textId="77777777" w:rsidTr="00A20162">
        <w:trPr>
          <w:trHeight w:val="300"/>
        </w:trPr>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3ED644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 xml:space="preserve">Del Bío </w:t>
            </w:r>
            <w:proofErr w:type="spellStart"/>
            <w:r w:rsidRPr="00B8275E">
              <w:rPr>
                <w:rFonts w:ascii="Calibri" w:eastAsia="Times New Roman" w:hAnsi="Calibri" w:cs="Calibri"/>
                <w:color w:val="244062"/>
                <w:sz w:val="18"/>
                <w:szCs w:val="18"/>
                <w:lang w:eastAsia="es-CL"/>
              </w:rPr>
              <w:t>Bío</w:t>
            </w:r>
            <w:proofErr w:type="spellEnd"/>
          </w:p>
        </w:tc>
        <w:tc>
          <w:tcPr>
            <w:tcW w:w="1377" w:type="pct"/>
            <w:tcBorders>
              <w:top w:val="nil"/>
              <w:left w:val="nil"/>
              <w:bottom w:val="single" w:sz="4" w:space="0" w:color="A6A6A6"/>
              <w:right w:val="single" w:sz="4" w:space="0" w:color="A6A6A6"/>
            </w:tcBorders>
            <w:shd w:val="clear" w:color="auto" w:fill="auto"/>
            <w:noWrap/>
            <w:vAlign w:val="bottom"/>
            <w:hideMark/>
          </w:tcPr>
          <w:p w14:paraId="552C478A"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Marina de Sol Talcahuano</w:t>
            </w:r>
          </w:p>
        </w:tc>
        <w:tc>
          <w:tcPr>
            <w:tcW w:w="575"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EC153E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268</w:t>
            </w:r>
          </w:p>
        </w:tc>
        <w:tc>
          <w:tcPr>
            <w:tcW w:w="712" w:type="pct"/>
            <w:tcBorders>
              <w:top w:val="nil"/>
              <w:left w:val="nil"/>
              <w:bottom w:val="single" w:sz="4" w:space="0" w:color="A6A6A6"/>
              <w:right w:val="single" w:sz="4" w:space="0" w:color="A6A6A6"/>
            </w:tcBorders>
            <w:shd w:val="clear" w:color="auto" w:fill="auto"/>
            <w:noWrap/>
            <w:vAlign w:val="bottom"/>
            <w:hideMark/>
          </w:tcPr>
          <w:p w14:paraId="79BB6A9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233</w:t>
            </w:r>
          </w:p>
        </w:tc>
        <w:tc>
          <w:tcPr>
            <w:tcW w:w="467" w:type="pct"/>
            <w:tcBorders>
              <w:top w:val="nil"/>
              <w:left w:val="nil"/>
              <w:bottom w:val="single" w:sz="4" w:space="0" w:color="A6A6A6"/>
              <w:right w:val="single" w:sz="4" w:space="0" w:color="A6A6A6"/>
            </w:tcBorders>
            <w:shd w:val="clear" w:color="auto" w:fill="auto"/>
            <w:noWrap/>
            <w:vAlign w:val="bottom"/>
            <w:hideMark/>
          </w:tcPr>
          <w:p w14:paraId="25F47E1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464</w:t>
            </w:r>
          </w:p>
        </w:tc>
        <w:tc>
          <w:tcPr>
            <w:tcW w:w="603" w:type="pct"/>
            <w:tcBorders>
              <w:top w:val="nil"/>
              <w:left w:val="nil"/>
              <w:bottom w:val="single" w:sz="4" w:space="0" w:color="A6A6A6"/>
              <w:right w:val="single" w:sz="4" w:space="0" w:color="A6A6A6"/>
            </w:tcBorders>
            <w:shd w:val="clear" w:color="auto" w:fill="auto"/>
            <w:noWrap/>
            <w:vAlign w:val="bottom"/>
            <w:hideMark/>
          </w:tcPr>
          <w:p w14:paraId="2F9524F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205</w:t>
            </w:r>
          </w:p>
        </w:tc>
        <w:tc>
          <w:tcPr>
            <w:tcW w:w="49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7B8334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1.315</w:t>
            </w:r>
          </w:p>
        </w:tc>
      </w:tr>
      <w:tr w:rsidR="00A20162" w:rsidRPr="00B8275E" w14:paraId="131F75E7" w14:textId="77777777" w:rsidTr="00A20162">
        <w:trPr>
          <w:trHeight w:val="300"/>
        </w:trPr>
        <w:tc>
          <w:tcPr>
            <w:tcW w:w="774" w:type="pct"/>
            <w:vMerge/>
            <w:tcBorders>
              <w:top w:val="nil"/>
              <w:left w:val="single" w:sz="4" w:space="0" w:color="A6A6A6"/>
              <w:bottom w:val="single" w:sz="4" w:space="0" w:color="A6A6A6"/>
              <w:right w:val="single" w:sz="4" w:space="0" w:color="A6A6A6"/>
            </w:tcBorders>
            <w:vAlign w:val="center"/>
            <w:hideMark/>
          </w:tcPr>
          <w:p w14:paraId="0FC0C49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auto" w:fill="auto"/>
            <w:noWrap/>
            <w:vAlign w:val="bottom"/>
            <w:hideMark/>
          </w:tcPr>
          <w:p w14:paraId="7143C54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Casino Gran Los Ángeles</w:t>
            </w:r>
          </w:p>
        </w:tc>
        <w:tc>
          <w:tcPr>
            <w:tcW w:w="575" w:type="pct"/>
            <w:vMerge/>
            <w:tcBorders>
              <w:top w:val="nil"/>
              <w:left w:val="single" w:sz="4" w:space="0" w:color="A6A6A6"/>
              <w:bottom w:val="single" w:sz="4" w:space="0" w:color="A6A6A6"/>
              <w:right w:val="single" w:sz="4" w:space="0" w:color="A6A6A6"/>
            </w:tcBorders>
            <w:vAlign w:val="center"/>
            <w:hideMark/>
          </w:tcPr>
          <w:p w14:paraId="4FF4138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712" w:type="pct"/>
            <w:tcBorders>
              <w:top w:val="nil"/>
              <w:left w:val="nil"/>
              <w:bottom w:val="single" w:sz="4" w:space="0" w:color="A6A6A6"/>
              <w:right w:val="single" w:sz="4" w:space="0" w:color="A6A6A6"/>
            </w:tcBorders>
            <w:shd w:val="clear" w:color="auto" w:fill="auto"/>
            <w:noWrap/>
            <w:vAlign w:val="bottom"/>
            <w:hideMark/>
          </w:tcPr>
          <w:p w14:paraId="619D061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35</w:t>
            </w:r>
          </w:p>
        </w:tc>
        <w:tc>
          <w:tcPr>
            <w:tcW w:w="467" w:type="pct"/>
            <w:tcBorders>
              <w:top w:val="nil"/>
              <w:left w:val="nil"/>
              <w:bottom w:val="single" w:sz="4" w:space="0" w:color="A6A6A6"/>
              <w:right w:val="single" w:sz="4" w:space="0" w:color="A6A6A6"/>
            </w:tcBorders>
            <w:shd w:val="clear" w:color="auto" w:fill="auto"/>
            <w:noWrap/>
            <w:vAlign w:val="bottom"/>
            <w:hideMark/>
          </w:tcPr>
          <w:p w14:paraId="600086F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66</w:t>
            </w:r>
          </w:p>
        </w:tc>
        <w:tc>
          <w:tcPr>
            <w:tcW w:w="603" w:type="pct"/>
            <w:tcBorders>
              <w:top w:val="nil"/>
              <w:left w:val="nil"/>
              <w:bottom w:val="single" w:sz="4" w:space="0" w:color="A6A6A6"/>
              <w:right w:val="single" w:sz="4" w:space="0" w:color="A6A6A6"/>
            </w:tcBorders>
            <w:shd w:val="clear" w:color="auto" w:fill="auto"/>
            <w:noWrap/>
            <w:vAlign w:val="bottom"/>
            <w:hideMark/>
          </w:tcPr>
          <w:p w14:paraId="0F4671F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44</w:t>
            </w:r>
          </w:p>
        </w:tc>
        <w:tc>
          <w:tcPr>
            <w:tcW w:w="492" w:type="pct"/>
            <w:vMerge/>
            <w:tcBorders>
              <w:top w:val="nil"/>
              <w:left w:val="single" w:sz="4" w:space="0" w:color="A6A6A6"/>
              <w:bottom w:val="single" w:sz="4" w:space="0" w:color="A6A6A6"/>
              <w:right w:val="single" w:sz="4" w:space="0" w:color="A6A6A6"/>
            </w:tcBorders>
            <w:vAlign w:val="center"/>
            <w:hideMark/>
          </w:tcPr>
          <w:p w14:paraId="1C8E1DF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r>
      <w:tr w:rsidR="00A20162" w:rsidRPr="00B8275E" w14:paraId="7525379E"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000000" w:fill="DAEEF3"/>
            <w:noWrap/>
            <w:vAlign w:val="center"/>
            <w:hideMark/>
          </w:tcPr>
          <w:p w14:paraId="38FAE01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La Araucanía</w:t>
            </w:r>
          </w:p>
        </w:tc>
        <w:tc>
          <w:tcPr>
            <w:tcW w:w="1377" w:type="pct"/>
            <w:tcBorders>
              <w:top w:val="nil"/>
              <w:left w:val="nil"/>
              <w:bottom w:val="single" w:sz="4" w:space="0" w:color="A6A6A6"/>
              <w:right w:val="single" w:sz="4" w:space="0" w:color="A6A6A6"/>
            </w:tcBorders>
            <w:shd w:val="clear" w:color="000000" w:fill="DAEEF3"/>
            <w:noWrap/>
            <w:vAlign w:val="bottom"/>
            <w:hideMark/>
          </w:tcPr>
          <w:p w14:paraId="0B7446B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Dreams Temuco</w:t>
            </w:r>
          </w:p>
        </w:tc>
        <w:tc>
          <w:tcPr>
            <w:tcW w:w="575" w:type="pct"/>
            <w:tcBorders>
              <w:top w:val="nil"/>
              <w:left w:val="nil"/>
              <w:bottom w:val="single" w:sz="4" w:space="0" w:color="A6A6A6"/>
              <w:right w:val="single" w:sz="4" w:space="0" w:color="A6A6A6"/>
            </w:tcBorders>
            <w:shd w:val="clear" w:color="000000" w:fill="DAEEF3"/>
            <w:noWrap/>
            <w:vAlign w:val="bottom"/>
            <w:hideMark/>
          </w:tcPr>
          <w:p w14:paraId="06C9012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119</w:t>
            </w:r>
          </w:p>
        </w:tc>
        <w:tc>
          <w:tcPr>
            <w:tcW w:w="712" w:type="pct"/>
            <w:tcBorders>
              <w:top w:val="nil"/>
              <w:left w:val="nil"/>
              <w:bottom w:val="single" w:sz="4" w:space="0" w:color="A6A6A6"/>
              <w:right w:val="single" w:sz="4" w:space="0" w:color="A6A6A6"/>
            </w:tcBorders>
            <w:shd w:val="clear" w:color="000000" w:fill="DAEEF3"/>
            <w:noWrap/>
            <w:vAlign w:val="bottom"/>
            <w:hideMark/>
          </w:tcPr>
          <w:p w14:paraId="683E94AD"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119</w:t>
            </w:r>
          </w:p>
        </w:tc>
        <w:tc>
          <w:tcPr>
            <w:tcW w:w="467" w:type="pct"/>
            <w:tcBorders>
              <w:top w:val="nil"/>
              <w:left w:val="nil"/>
              <w:bottom w:val="single" w:sz="4" w:space="0" w:color="A6A6A6"/>
              <w:right w:val="single" w:sz="4" w:space="0" w:color="A6A6A6"/>
            </w:tcBorders>
            <w:shd w:val="clear" w:color="000000" w:fill="DAEEF3"/>
            <w:noWrap/>
            <w:vAlign w:val="bottom"/>
            <w:hideMark/>
          </w:tcPr>
          <w:p w14:paraId="43DAAAA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236</w:t>
            </w:r>
          </w:p>
        </w:tc>
        <w:tc>
          <w:tcPr>
            <w:tcW w:w="603" w:type="pct"/>
            <w:tcBorders>
              <w:top w:val="nil"/>
              <w:left w:val="nil"/>
              <w:bottom w:val="single" w:sz="4" w:space="0" w:color="A6A6A6"/>
              <w:right w:val="single" w:sz="4" w:space="0" w:color="A6A6A6"/>
            </w:tcBorders>
            <w:shd w:val="clear" w:color="000000" w:fill="DAEEF3"/>
            <w:noWrap/>
            <w:vAlign w:val="bottom"/>
            <w:hideMark/>
          </w:tcPr>
          <w:p w14:paraId="36D2BC6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114</w:t>
            </w:r>
          </w:p>
        </w:tc>
        <w:tc>
          <w:tcPr>
            <w:tcW w:w="492" w:type="pct"/>
            <w:tcBorders>
              <w:top w:val="nil"/>
              <w:left w:val="nil"/>
              <w:bottom w:val="single" w:sz="4" w:space="0" w:color="A6A6A6"/>
              <w:right w:val="single" w:sz="4" w:space="0" w:color="A6A6A6"/>
            </w:tcBorders>
            <w:shd w:val="clear" w:color="000000" w:fill="DAEEF3"/>
            <w:noWrap/>
            <w:vAlign w:val="bottom"/>
            <w:hideMark/>
          </w:tcPr>
          <w:p w14:paraId="4D92006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588</w:t>
            </w:r>
          </w:p>
        </w:tc>
      </w:tr>
      <w:tr w:rsidR="00A20162" w:rsidRPr="00B8275E" w14:paraId="395E8BAA"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000000" w:fill="FFFFFF"/>
            <w:noWrap/>
            <w:vAlign w:val="center"/>
            <w:hideMark/>
          </w:tcPr>
          <w:p w14:paraId="2FD392F3"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Los Ríos</w:t>
            </w:r>
          </w:p>
        </w:tc>
        <w:tc>
          <w:tcPr>
            <w:tcW w:w="1377" w:type="pct"/>
            <w:tcBorders>
              <w:top w:val="nil"/>
              <w:left w:val="nil"/>
              <w:bottom w:val="single" w:sz="4" w:space="0" w:color="A6A6A6"/>
              <w:right w:val="single" w:sz="4" w:space="0" w:color="A6A6A6"/>
            </w:tcBorders>
            <w:shd w:val="clear" w:color="000000" w:fill="FFFFFF"/>
            <w:noWrap/>
            <w:vAlign w:val="bottom"/>
            <w:hideMark/>
          </w:tcPr>
          <w:p w14:paraId="62B93324"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Dreams Valdivia</w:t>
            </w:r>
          </w:p>
        </w:tc>
        <w:tc>
          <w:tcPr>
            <w:tcW w:w="575" w:type="pct"/>
            <w:tcBorders>
              <w:top w:val="nil"/>
              <w:left w:val="nil"/>
              <w:bottom w:val="single" w:sz="4" w:space="0" w:color="A6A6A6"/>
              <w:right w:val="single" w:sz="4" w:space="0" w:color="A6A6A6"/>
            </w:tcBorders>
            <w:shd w:val="clear" w:color="auto" w:fill="auto"/>
            <w:noWrap/>
            <w:vAlign w:val="bottom"/>
            <w:hideMark/>
          </w:tcPr>
          <w:p w14:paraId="75EBD52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90</w:t>
            </w:r>
          </w:p>
        </w:tc>
        <w:tc>
          <w:tcPr>
            <w:tcW w:w="712" w:type="pct"/>
            <w:tcBorders>
              <w:top w:val="nil"/>
              <w:left w:val="nil"/>
              <w:bottom w:val="single" w:sz="4" w:space="0" w:color="A6A6A6"/>
              <w:right w:val="single" w:sz="4" w:space="0" w:color="A6A6A6"/>
            </w:tcBorders>
            <w:shd w:val="clear" w:color="auto" w:fill="auto"/>
            <w:noWrap/>
            <w:vAlign w:val="bottom"/>
            <w:hideMark/>
          </w:tcPr>
          <w:p w14:paraId="735C1FC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90</w:t>
            </w:r>
          </w:p>
        </w:tc>
        <w:tc>
          <w:tcPr>
            <w:tcW w:w="467" w:type="pct"/>
            <w:tcBorders>
              <w:top w:val="nil"/>
              <w:left w:val="nil"/>
              <w:bottom w:val="single" w:sz="4" w:space="0" w:color="A6A6A6"/>
              <w:right w:val="single" w:sz="4" w:space="0" w:color="A6A6A6"/>
            </w:tcBorders>
            <w:shd w:val="clear" w:color="auto" w:fill="auto"/>
            <w:noWrap/>
            <w:vAlign w:val="bottom"/>
            <w:hideMark/>
          </w:tcPr>
          <w:p w14:paraId="303C6944"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173</w:t>
            </w:r>
          </w:p>
        </w:tc>
        <w:tc>
          <w:tcPr>
            <w:tcW w:w="603" w:type="pct"/>
            <w:tcBorders>
              <w:top w:val="nil"/>
              <w:left w:val="nil"/>
              <w:bottom w:val="single" w:sz="4" w:space="0" w:color="A6A6A6"/>
              <w:right w:val="single" w:sz="4" w:space="0" w:color="A6A6A6"/>
            </w:tcBorders>
            <w:shd w:val="clear" w:color="auto" w:fill="auto"/>
            <w:noWrap/>
            <w:vAlign w:val="bottom"/>
            <w:hideMark/>
          </w:tcPr>
          <w:p w14:paraId="189F2A4D"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93</w:t>
            </w:r>
          </w:p>
        </w:tc>
        <w:tc>
          <w:tcPr>
            <w:tcW w:w="492" w:type="pct"/>
            <w:tcBorders>
              <w:top w:val="nil"/>
              <w:left w:val="nil"/>
              <w:bottom w:val="single" w:sz="4" w:space="0" w:color="A6A6A6"/>
              <w:right w:val="single" w:sz="4" w:space="0" w:color="A6A6A6"/>
            </w:tcBorders>
            <w:shd w:val="clear" w:color="auto" w:fill="auto"/>
            <w:noWrap/>
            <w:vAlign w:val="bottom"/>
            <w:hideMark/>
          </w:tcPr>
          <w:p w14:paraId="2D26823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446</w:t>
            </w:r>
          </w:p>
        </w:tc>
      </w:tr>
      <w:tr w:rsidR="00A20162" w:rsidRPr="00B8275E" w14:paraId="37F86824" w14:textId="77777777" w:rsidTr="00A20162">
        <w:trPr>
          <w:trHeight w:val="300"/>
        </w:trPr>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B20D31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Los Lagos</w:t>
            </w:r>
          </w:p>
        </w:tc>
        <w:tc>
          <w:tcPr>
            <w:tcW w:w="1377" w:type="pct"/>
            <w:tcBorders>
              <w:top w:val="nil"/>
              <w:left w:val="nil"/>
              <w:bottom w:val="single" w:sz="4" w:space="0" w:color="A6A6A6"/>
              <w:right w:val="single" w:sz="4" w:space="0" w:color="A6A6A6"/>
            </w:tcBorders>
            <w:shd w:val="clear" w:color="000000" w:fill="DAEEF3"/>
            <w:noWrap/>
            <w:vAlign w:val="bottom"/>
            <w:hideMark/>
          </w:tcPr>
          <w:p w14:paraId="3550285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Marina del Sol Osorno</w:t>
            </w:r>
          </w:p>
        </w:tc>
        <w:tc>
          <w:tcPr>
            <w:tcW w:w="575"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F28C15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91</w:t>
            </w:r>
          </w:p>
        </w:tc>
        <w:tc>
          <w:tcPr>
            <w:tcW w:w="712" w:type="pct"/>
            <w:tcBorders>
              <w:top w:val="nil"/>
              <w:left w:val="nil"/>
              <w:bottom w:val="single" w:sz="4" w:space="0" w:color="A6A6A6"/>
              <w:right w:val="single" w:sz="4" w:space="0" w:color="A6A6A6"/>
            </w:tcBorders>
            <w:shd w:val="clear" w:color="000000" w:fill="DAEEF3"/>
            <w:noWrap/>
            <w:vAlign w:val="bottom"/>
            <w:hideMark/>
          </w:tcPr>
          <w:p w14:paraId="398CF1E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58</w:t>
            </w:r>
          </w:p>
        </w:tc>
        <w:tc>
          <w:tcPr>
            <w:tcW w:w="467" w:type="pct"/>
            <w:tcBorders>
              <w:top w:val="nil"/>
              <w:left w:val="nil"/>
              <w:bottom w:val="single" w:sz="4" w:space="0" w:color="A6A6A6"/>
              <w:right w:val="single" w:sz="4" w:space="0" w:color="A6A6A6"/>
            </w:tcBorders>
            <w:shd w:val="clear" w:color="000000" w:fill="DAEEF3"/>
            <w:noWrap/>
            <w:vAlign w:val="bottom"/>
            <w:hideMark/>
          </w:tcPr>
          <w:p w14:paraId="6F281A14"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117</w:t>
            </w:r>
          </w:p>
        </w:tc>
        <w:tc>
          <w:tcPr>
            <w:tcW w:w="603" w:type="pct"/>
            <w:tcBorders>
              <w:top w:val="nil"/>
              <w:left w:val="nil"/>
              <w:bottom w:val="single" w:sz="4" w:space="0" w:color="A6A6A6"/>
              <w:right w:val="single" w:sz="4" w:space="0" w:color="A6A6A6"/>
            </w:tcBorders>
            <w:shd w:val="clear" w:color="000000" w:fill="DAEEF3"/>
            <w:noWrap/>
            <w:vAlign w:val="bottom"/>
            <w:hideMark/>
          </w:tcPr>
          <w:p w14:paraId="707D6D3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53</w:t>
            </w:r>
          </w:p>
        </w:tc>
        <w:tc>
          <w:tcPr>
            <w:tcW w:w="49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6D301CA"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447</w:t>
            </w:r>
          </w:p>
        </w:tc>
      </w:tr>
      <w:tr w:rsidR="00A20162" w:rsidRPr="00B8275E" w14:paraId="5FB16A74" w14:textId="77777777" w:rsidTr="00A20162">
        <w:trPr>
          <w:trHeight w:val="300"/>
        </w:trPr>
        <w:tc>
          <w:tcPr>
            <w:tcW w:w="774" w:type="pct"/>
            <w:vMerge/>
            <w:tcBorders>
              <w:top w:val="nil"/>
              <w:left w:val="single" w:sz="4" w:space="0" w:color="A6A6A6"/>
              <w:bottom w:val="single" w:sz="4" w:space="0" w:color="A6A6A6"/>
              <w:right w:val="single" w:sz="4" w:space="0" w:color="A6A6A6"/>
            </w:tcBorders>
            <w:vAlign w:val="center"/>
            <w:hideMark/>
          </w:tcPr>
          <w:p w14:paraId="4FC00B0A"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1377" w:type="pct"/>
            <w:tcBorders>
              <w:top w:val="nil"/>
              <w:left w:val="nil"/>
              <w:bottom w:val="single" w:sz="4" w:space="0" w:color="A6A6A6"/>
              <w:right w:val="single" w:sz="4" w:space="0" w:color="A6A6A6"/>
            </w:tcBorders>
            <w:shd w:val="clear" w:color="000000" w:fill="DAEEF3"/>
            <w:noWrap/>
            <w:vAlign w:val="bottom"/>
            <w:hideMark/>
          </w:tcPr>
          <w:p w14:paraId="15744FE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roofErr w:type="spellStart"/>
            <w:r w:rsidRPr="00B8275E">
              <w:rPr>
                <w:rFonts w:ascii="Calibri" w:eastAsia="Times New Roman" w:hAnsi="Calibri" w:cs="Calibri"/>
                <w:color w:val="244062"/>
                <w:sz w:val="18"/>
                <w:szCs w:val="18"/>
                <w:lang w:eastAsia="es-CL"/>
              </w:rPr>
              <w:t>Enjoy</w:t>
            </w:r>
            <w:proofErr w:type="spellEnd"/>
            <w:r w:rsidRPr="00B8275E">
              <w:rPr>
                <w:rFonts w:ascii="Calibri" w:eastAsia="Times New Roman" w:hAnsi="Calibri" w:cs="Calibri"/>
                <w:color w:val="244062"/>
                <w:sz w:val="18"/>
                <w:szCs w:val="18"/>
                <w:lang w:eastAsia="es-CL"/>
              </w:rPr>
              <w:t xml:space="preserve"> Chiloé</w:t>
            </w:r>
          </w:p>
        </w:tc>
        <w:tc>
          <w:tcPr>
            <w:tcW w:w="575" w:type="pct"/>
            <w:vMerge/>
            <w:tcBorders>
              <w:top w:val="nil"/>
              <w:left w:val="single" w:sz="4" w:space="0" w:color="A6A6A6"/>
              <w:bottom w:val="single" w:sz="4" w:space="0" w:color="A6A6A6"/>
              <w:right w:val="single" w:sz="4" w:space="0" w:color="A6A6A6"/>
            </w:tcBorders>
            <w:vAlign w:val="center"/>
            <w:hideMark/>
          </w:tcPr>
          <w:p w14:paraId="2A2B3A6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c>
          <w:tcPr>
            <w:tcW w:w="712" w:type="pct"/>
            <w:tcBorders>
              <w:top w:val="nil"/>
              <w:left w:val="nil"/>
              <w:bottom w:val="single" w:sz="4" w:space="0" w:color="A6A6A6"/>
              <w:right w:val="single" w:sz="4" w:space="0" w:color="A6A6A6"/>
            </w:tcBorders>
            <w:shd w:val="clear" w:color="000000" w:fill="DAEEF3"/>
            <w:noWrap/>
            <w:vAlign w:val="bottom"/>
            <w:hideMark/>
          </w:tcPr>
          <w:p w14:paraId="576B3157"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33</w:t>
            </w:r>
          </w:p>
        </w:tc>
        <w:tc>
          <w:tcPr>
            <w:tcW w:w="467" w:type="pct"/>
            <w:tcBorders>
              <w:top w:val="nil"/>
              <w:left w:val="nil"/>
              <w:bottom w:val="single" w:sz="4" w:space="0" w:color="A6A6A6"/>
              <w:right w:val="single" w:sz="4" w:space="0" w:color="A6A6A6"/>
            </w:tcBorders>
            <w:shd w:val="clear" w:color="000000" w:fill="DAEEF3"/>
            <w:noWrap/>
            <w:vAlign w:val="bottom"/>
            <w:hideMark/>
          </w:tcPr>
          <w:p w14:paraId="4650C6D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63</w:t>
            </w:r>
          </w:p>
        </w:tc>
        <w:tc>
          <w:tcPr>
            <w:tcW w:w="603" w:type="pct"/>
            <w:tcBorders>
              <w:top w:val="nil"/>
              <w:left w:val="nil"/>
              <w:bottom w:val="single" w:sz="4" w:space="0" w:color="A6A6A6"/>
              <w:right w:val="single" w:sz="4" w:space="0" w:color="A6A6A6"/>
            </w:tcBorders>
            <w:shd w:val="clear" w:color="000000" w:fill="DAEEF3"/>
            <w:noWrap/>
            <w:vAlign w:val="bottom"/>
            <w:hideMark/>
          </w:tcPr>
          <w:p w14:paraId="23E9506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32</w:t>
            </w:r>
          </w:p>
        </w:tc>
        <w:tc>
          <w:tcPr>
            <w:tcW w:w="492" w:type="pct"/>
            <w:vMerge/>
            <w:tcBorders>
              <w:top w:val="nil"/>
              <w:left w:val="single" w:sz="4" w:space="0" w:color="A6A6A6"/>
              <w:bottom w:val="single" w:sz="4" w:space="0" w:color="A6A6A6"/>
              <w:right w:val="single" w:sz="4" w:space="0" w:color="A6A6A6"/>
            </w:tcBorders>
            <w:vAlign w:val="center"/>
            <w:hideMark/>
          </w:tcPr>
          <w:p w14:paraId="48BEEDB1"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p>
        </w:tc>
      </w:tr>
      <w:tr w:rsidR="00A20162" w:rsidRPr="00B8275E" w14:paraId="2D4263B1"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auto" w:fill="auto"/>
            <w:noWrap/>
            <w:vAlign w:val="center"/>
            <w:hideMark/>
          </w:tcPr>
          <w:p w14:paraId="344DC519"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Aysén</w:t>
            </w:r>
          </w:p>
        </w:tc>
        <w:tc>
          <w:tcPr>
            <w:tcW w:w="1377" w:type="pct"/>
            <w:tcBorders>
              <w:top w:val="nil"/>
              <w:left w:val="nil"/>
              <w:bottom w:val="single" w:sz="4" w:space="0" w:color="A6A6A6"/>
              <w:right w:val="single" w:sz="4" w:space="0" w:color="A6A6A6"/>
            </w:tcBorders>
            <w:shd w:val="clear" w:color="auto" w:fill="auto"/>
            <w:noWrap/>
            <w:vAlign w:val="bottom"/>
            <w:hideMark/>
          </w:tcPr>
          <w:p w14:paraId="268F2B9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Dreams Coyhaique</w:t>
            </w:r>
          </w:p>
        </w:tc>
        <w:tc>
          <w:tcPr>
            <w:tcW w:w="575" w:type="pct"/>
            <w:tcBorders>
              <w:top w:val="nil"/>
              <w:left w:val="nil"/>
              <w:bottom w:val="single" w:sz="4" w:space="0" w:color="A6A6A6"/>
              <w:right w:val="single" w:sz="4" w:space="0" w:color="A6A6A6"/>
            </w:tcBorders>
            <w:shd w:val="clear" w:color="auto" w:fill="auto"/>
            <w:noWrap/>
            <w:vAlign w:val="bottom"/>
            <w:hideMark/>
          </w:tcPr>
          <w:p w14:paraId="5D87518F"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35</w:t>
            </w:r>
          </w:p>
        </w:tc>
        <w:tc>
          <w:tcPr>
            <w:tcW w:w="712" w:type="pct"/>
            <w:tcBorders>
              <w:top w:val="nil"/>
              <w:left w:val="nil"/>
              <w:bottom w:val="single" w:sz="4" w:space="0" w:color="A6A6A6"/>
              <w:right w:val="single" w:sz="4" w:space="0" w:color="A6A6A6"/>
            </w:tcBorders>
            <w:shd w:val="clear" w:color="auto" w:fill="auto"/>
            <w:noWrap/>
            <w:vAlign w:val="bottom"/>
            <w:hideMark/>
          </w:tcPr>
          <w:p w14:paraId="2B50CCC4"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35</w:t>
            </w:r>
          </w:p>
        </w:tc>
        <w:tc>
          <w:tcPr>
            <w:tcW w:w="467" w:type="pct"/>
            <w:tcBorders>
              <w:top w:val="nil"/>
              <w:left w:val="nil"/>
              <w:bottom w:val="single" w:sz="4" w:space="0" w:color="A6A6A6"/>
              <w:right w:val="single" w:sz="4" w:space="0" w:color="A6A6A6"/>
            </w:tcBorders>
            <w:shd w:val="clear" w:color="auto" w:fill="auto"/>
            <w:noWrap/>
            <w:vAlign w:val="bottom"/>
            <w:hideMark/>
          </w:tcPr>
          <w:p w14:paraId="55CC51AB"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66</w:t>
            </w:r>
          </w:p>
        </w:tc>
        <w:tc>
          <w:tcPr>
            <w:tcW w:w="603" w:type="pct"/>
            <w:tcBorders>
              <w:top w:val="nil"/>
              <w:left w:val="nil"/>
              <w:bottom w:val="single" w:sz="4" w:space="0" w:color="A6A6A6"/>
              <w:right w:val="single" w:sz="4" w:space="0" w:color="A6A6A6"/>
            </w:tcBorders>
            <w:shd w:val="clear" w:color="auto" w:fill="auto"/>
            <w:noWrap/>
            <w:vAlign w:val="bottom"/>
            <w:hideMark/>
          </w:tcPr>
          <w:p w14:paraId="1A65FE7D"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30</w:t>
            </w:r>
          </w:p>
        </w:tc>
        <w:tc>
          <w:tcPr>
            <w:tcW w:w="492" w:type="pct"/>
            <w:tcBorders>
              <w:top w:val="nil"/>
              <w:left w:val="nil"/>
              <w:bottom w:val="single" w:sz="4" w:space="0" w:color="A6A6A6"/>
              <w:right w:val="single" w:sz="4" w:space="0" w:color="A6A6A6"/>
            </w:tcBorders>
            <w:shd w:val="clear" w:color="auto" w:fill="auto"/>
            <w:noWrap/>
            <w:vAlign w:val="bottom"/>
            <w:hideMark/>
          </w:tcPr>
          <w:p w14:paraId="55E0D46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166</w:t>
            </w:r>
          </w:p>
        </w:tc>
      </w:tr>
      <w:tr w:rsidR="00A20162" w:rsidRPr="00B8275E" w14:paraId="7BB5B3A9" w14:textId="77777777" w:rsidTr="00A20162">
        <w:trPr>
          <w:trHeight w:val="300"/>
        </w:trPr>
        <w:tc>
          <w:tcPr>
            <w:tcW w:w="774" w:type="pct"/>
            <w:tcBorders>
              <w:top w:val="nil"/>
              <w:left w:val="single" w:sz="4" w:space="0" w:color="A6A6A6"/>
              <w:bottom w:val="single" w:sz="4" w:space="0" w:color="A6A6A6"/>
              <w:right w:val="single" w:sz="4" w:space="0" w:color="A6A6A6"/>
            </w:tcBorders>
            <w:shd w:val="clear" w:color="000000" w:fill="DAEEF3"/>
            <w:noWrap/>
            <w:vAlign w:val="center"/>
            <w:hideMark/>
          </w:tcPr>
          <w:p w14:paraId="66F74E1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De Magallanes</w:t>
            </w:r>
          </w:p>
        </w:tc>
        <w:tc>
          <w:tcPr>
            <w:tcW w:w="1377" w:type="pct"/>
            <w:tcBorders>
              <w:top w:val="nil"/>
              <w:left w:val="nil"/>
              <w:bottom w:val="single" w:sz="4" w:space="0" w:color="A6A6A6"/>
              <w:right w:val="single" w:sz="4" w:space="0" w:color="A6A6A6"/>
            </w:tcBorders>
            <w:shd w:val="clear" w:color="000000" w:fill="DAEEF3"/>
            <w:noWrap/>
            <w:vAlign w:val="bottom"/>
            <w:hideMark/>
          </w:tcPr>
          <w:p w14:paraId="387B016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Dreams Punta Arenas</w:t>
            </w:r>
          </w:p>
        </w:tc>
        <w:tc>
          <w:tcPr>
            <w:tcW w:w="575" w:type="pct"/>
            <w:tcBorders>
              <w:top w:val="nil"/>
              <w:left w:val="nil"/>
              <w:bottom w:val="single" w:sz="4" w:space="0" w:color="A6A6A6"/>
              <w:right w:val="single" w:sz="4" w:space="0" w:color="A6A6A6"/>
            </w:tcBorders>
            <w:shd w:val="clear" w:color="000000" w:fill="DAEEF3"/>
            <w:noWrap/>
            <w:vAlign w:val="bottom"/>
            <w:hideMark/>
          </w:tcPr>
          <w:p w14:paraId="61F17F5E"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116</w:t>
            </w:r>
          </w:p>
        </w:tc>
        <w:tc>
          <w:tcPr>
            <w:tcW w:w="712" w:type="pct"/>
            <w:tcBorders>
              <w:top w:val="nil"/>
              <w:left w:val="nil"/>
              <w:bottom w:val="single" w:sz="4" w:space="0" w:color="A6A6A6"/>
              <w:right w:val="single" w:sz="4" w:space="0" w:color="A6A6A6"/>
            </w:tcBorders>
            <w:shd w:val="clear" w:color="000000" w:fill="DAEEF3"/>
            <w:noWrap/>
            <w:vAlign w:val="bottom"/>
            <w:hideMark/>
          </w:tcPr>
          <w:p w14:paraId="08B026C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116</w:t>
            </w:r>
          </w:p>
        </w:tc>
        <w:tc>
          <w:tcPr>
            <w:tcW w:w="467" w:type="pct"/>
            <w:tcBorders>
              <w:top w:val="nil"/>
              <w:left w:val="nil"/>
              <w:bottom w:val="single" w:sz="4" w:space="0" w:color="A6A6A6"/>
              <w:right w:val="single" w:sz="4" w:space="0" w:color="A6A6A6"/>
            </w:tcBorders>
            <w:shd w:val="clear" w:color="000000" w:fill="DAEEF3"/>
            <w:noWrap/>
            <w:vAlign w:val="bottom"/>
            <w:hideMark/>
          </w:tcPr>
          <w:p w14:paraId="68CC2370"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232</w:t>
            </w:r>
          </w:p>
        </w:tc>
        <w:tc>
          <w:tcPr>
            <w:tcW w:w="603" w:type="pct"/>
            <w:tcBorders>
              <w:top w:val="nil"/>
              <w:left w:val="nil"/>
              <w:bottom w:val="single" w:sz="4" w:space="0" w:color="A6A6A6"/>
              <w:right w:val="single" w:sz="4" w:space="0" w:color="A6A6A6"/>
            </w:tcBorders>
            <w:shd w:val="clear" w:color="000000" w:fill="DAEEF3"/>
            <w:noWrap/>
            <w:vAlign w:val="bottom"/>
            <w:hideMark/>
          </w:tcPr>
          <w:p w14:paraId="7A7871A6"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100</w:t>
            </w:r>
          </w:p>
        </w:tc>
        <w:tc>
          <w:tcPr>
            <w:tcW w:w="492" w:type="pct"/>
            <w:tcBorders>
              <w:top w:val="nil"/>
              <w:left w:val="nil"/>
              <w:bottom w:val="single" w:sz="4" w:space="0" w:color="A6A6A6"/>
              <w:right w:val="single" w:sz="4" w:space="0" w:color="A6A6A6"/>
            </w:tcBorders>
            <w:shd w:val="clear" w:color="000000" w:fill="DAEEF3"/>
            <w:noWrap/>
            <w:vAlign w:val="bottom"/>
            <w:hideMark/>
          </w:tcPr>
          <w:p w14:paraId="79ACF812" w14:textId="77777777" w:rsidR="00A20162" w:rsidRPr="00B8275E" w:rsidRDefault="00A20162" w:rsidP="0019160F">
            <w:pPr>
              <w:spacing w:after="0" w:line="240" w:lineRule="auto"/>
              <w:jc w:val="center"/>
              <w:rPr>
                <w:rFonts w:ascii="Calibri" w:eastAsia="Times New Roman" w:hAnsi="Calibri" w:cs="Calibri"/>
                <w:color w:val="244062"/>
                <w:sz w:val="18"/>
                <w:szCs w:val="18"/>
                <w:lang w:eastAsia="es-CL"/>
              </w:rPr>
            </w:pPr>
            <w:r w:rsidRPr="00B8275E">
              <w:rPr>
                <w:rFonts w:ascii="Calibri" w:eastAsia="Times New Roman" w:hAnsi="Calibri" w:cs="Calibri"/>
                <w:color w:val="244062"/>
                <w:sz w:val="18"/>
                <w:szCs w:val="18"/>
                <w:lang w:eastAsia="es-CL"/>
              </w:rPr>
              <w:t>564</w:t>
            </w:r>
          </w:p>
        </w:tc>
      </w:tr>
      <w:tr w:rsidR="00A20162" w:rsidRPr="00B8275E" w14:paraId="61A20824" w14:textId="77777777" w:rsidTr="00A20162">
        <w:trPr>
          <w:trHeight w:val="300"/>
        </w:trPr>
        <w:tc>
          <w:tcPr>
            <w:tcW w:w="2151"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04BA549B"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Total</w:t>
            </w:r>
          </w:p>
        </w:tc>
        <w:tc>
          <w:tcPr>
            <w:tcW w:w="575" w:type="pct"/>
            <w:tcBorders>
              <w:top w:val="nil"/>
              <w:left w:val="nil"/>
              <w:bottom w:val="single" w:sz="4" w:space="0" w:color="A6A6A6"/>
              <w:right w:val="single" w:sz="4" w:space="0" w:color="A6A6A6"/>
            </w:tcBorders>
            <w:shd w:val="clear" w:color="000000" w:fill="1F497D"/>
            <w:vAlign w:val="center"/>
            <w:hideMark/>
          </w:tcPr>
          <w:p w14:paraId="7B4C7BAC"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1.978</w:t>
            </w:r>
          </w:p>
        </w:tc>
        <w:tc>
          <w:tcPr>
            <w:tcW w:w="712" w:type="pct"/>
            <w:tcBorders>
              <w:top w:val="nil"/>
              <w:left w:val="nil"/>
              <w:bottom w:val="single" w:sz="4" w:space="0" w:color="A6A6A6"/>
              <w:right w:val="single" w:sz="4" w:space="0" w:color="A6A6A6"/>
            </w:tcBorders>
            <w:shd w:val="clear" w:color="000000" w:fill="1F497D"/>
            <w:vAlign w:val="center"/>
            <w:hideMark/>
          </w:tcPr>
          <w:p w14:paraId="40316C9F"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1.978</w:t>
            </w:r>
          </w:p>
        </w:tc>
        <w:tc>
          <w:tcPr>
            <w:tcW w:w="467" w:type="pct"/>
            <w:tcBorders>
              <w:top w:val="nil"/>
              <w:left w:val="nil"/>
              <w:bottom w:val="single" w:sz="4" w:space="0" w:color="A6A6A6"/>
              <w:right w:val="single" w:sz="4" w:space="0" w:color="A6A6A6"/>
            </w:tcBorders>
            <w:shd w:val="clear" w:color="000000" w:fill="1F497D"/>
            <w:vAlign w:val="center"/>
            <w:hideMark/>
          </w:tcPr>
          <w:p w14:paraId="4320E268"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3.898</w:t>
            </w:r>
          </w:p>
        </w:tc>
        <w:tc>
          <w:tcPr>
            <w:tcW w:w="603" w:type="pct"/>
            <w:tcBorders>
              <w:top w:val="nil"/>
              <w:left w:val="nil"/>
              <w:bottom w:val="single" w:sz="4" w:space="0" w:color="A6A6A6"/>
              <w:right w:val="single" w:sz="4" w:space="0" w:color="A6A6A6"/>
            </w:tcBorders>
            <w:shd w:val="clear" w:color="000000" w:fill="1F497D"/>
            <w:vAlign w:val="center"/>
            <w:hideMark/>
          </w:tcPr>
          <w:p w14:paraId="5F9A9708"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1.492</w:t>
            </w:r>
          </w:p>
        </w:tc>
        <w:tc>
          <w:tcPr>
            <w:tcW w:w="492" w:type="pct"/>
            <w:tcBorders>
              <w:top w:val="nil"/>
              <w:left w:val="nil"/>
              <w:bottom w:val="single" w:sz="4" w:space="0" w:color="A6A6A6"/>
              <w:right w:val="single" w:sz="4" w:space="0" w:color="A6A6A6"/>
            </w:tcBorders>
            <w:shd w:val="clear" w:color="000000" w:fill="1F497D"/>
            <w:vAlign w:val="center"/>
            <w:hideMark/>
          </w:tcPr>
          <w:p w14:paraId="48A0F349" w14:textId="77777777" w:rsidR="00A20162" w:rsidRPr="00B8275E" w:rsidRDefault="00A20162" w:rsidP="0019160F">
            <w:pPr>
              <w:spacing w:after="0" w:line="240" w:lineRule="auto"/>
              <w:jc w:val="center"/>
              <w:rPr>
                <w:rFonts w:ascii="Calibri" w:eastAsia="Times New Roman" w:hAnsi="Calibri" w:cs="Calibri"/>
                <w:b/>
                <w:bCs/>
                <w:color w:val="FFFFFF"/>
                <w:sz w:val="18"/>
                <w:szCs w:val="18"/>
                <w:lang w:eastAsia="es-CL"/>
              </w:rPr>
            </w:pPr>
            <w:r w:rsidRPr="00B8275E">
              <w:rPr>
                <w:rFonts w:ascii="Calibri" w:eastAsia="Times New Roman" w:hAnsi="Calibri" w:cs="Calibri"/>
                <w:b/>
                <w:bCs/>
                <w:color w:val="FFFFFF"/>
                <w:sz w:val="18"/>
                <w:szCs w:val="18"/>
                <w:lang w:eastAsia="es-CL"/>
              </w:rPr>
              <w:t>9.345</w:t>
            </w:r>
          </w:p>
        </w:tc>
      </w:tr>
      <w:bookmarkEnd w:id="2"/>
    </w:tbl>
    <w:p w14:paraId="201F3801" w14:textId="77777777" w:rsidR="00A20162" w:rsidRDefault="00A20162" w:rsidP="00A20162">
      <w:pPr>
        <w:pStyle w:val="Prrafodelista"/>
        <w:tabs>
          <w:tab w:val="left" w:pos="0"/>
        </w:tabs>
        <w:ind w:left="0"/>
        <w:rPr>
          <w:rFonts w:ascii="Calibri" w:hAnsi="Calibri" w:cs="Calibri"/>
        </w:rPr>
      </w:pPr>
    </w:p>
    <w:p w14:paraId="7F8264BE" w14:textId="54D9046B" w:rsidR="00A20162" w:rsidRDefault="00A20162" w:rsidP="00B07563">
      <w:pPr>
        <w:tabs>
          <w:tab w:val="left" w:pos="0"/>
          <w:tab w:val="left" w:pos="6285"/>
        </w:tabs>
        <w:spacing w:after="0" w:line="240" w:lineRule="auto"/>
        <w:rPr>
          <w:rFonts w:ascii="Calibri" w:hAnsi="Calibri" w:cs="Calibri"/>
        </w:rPr>
      </w:pPr>
    </w:p>
    <w:p w14:paraId="248B71B0" w14:textId="0BF6E627" w:rsidR="00A20162" w:rsidRDefault="00A20162" w:rsidP="00B07563">
      <w:pPr>
        <w:tabs>
          <w:tab w:val="left" w:pos="0"/>
          <w:tab w:val="left" w:pos="6285"/>
        </w:tabs>
        <w:spacing w:after="0" w:line="240" w:lineRule="auto"/>
        <w:rPr>
          <w:rFonts w:ascii="Calibri" w:hAnsi="Calibri" w:cs="Calibri"/>
        </w:rPr>
      </w:pPr>
    </w:p>
    <w:p w14:paraId="19E83020" w14:textId="7B8AF9D0" w:rsidR="00A20162" w:rsidRDefault="00A20162" w:rsidP="00B07563">
      <w:pPr>
        <w:tabs>
          <w:tab w:val="left" w:pos="0"/>
          <w:tab w:val="left" w:pos="6285"/>
        </w:tabs>
        <w:spacing w:after="0" w:line="240" w:lineRule="auto"/>
        <w:rPr>
          <w:rFonts w:ascii="Calibri" w:hAnsi="Calibri" w:cs="Calibri"/>
        </w:rPr>
      </w:pPr>
    </w:p>
    <w:p w14:paraId="1D9E97A0" w14:textId="682BA0BA" w:rsidR="00A20162" w:rsidRDefault="00A20162" w:rsidP="00B07563">
      <w:pPr>
        <w:tabs>
          <w:tab w:val="left" w:pos="0"/>
          <w:tab w:val="left" w:pos="6285"/>
        </w:tabs>
        <w:spacing w:after="0" w:line="240" w:lineRule="auto"/>
        <w:rPr>
          <w:rFonts w:ascii="Calibri" w:hAnsi="Calibri" w:cs="Calibri"/>
        </w:rPr>
      </w:pPr>
    </w:p>
    <w:p w14:paraId="6CC1E3F9" w14:textId="6553B094" w:rsidR="00A20162" w:rsidRDefault="00A20162" w:rsidP="00B07563">
      <w:pPr>
        <w:tabs>
          <w:tab w:val="left" w:pos="0"/>
          <w:tab w:val="left" w:pos="6285"/>
        </w:tabs>
        <w:spacing w:after="0" w:line="240" w:lineRule="auto"/>
        <w:rPr>
          <w:rFonts w:ascii="Calibri" w:hAnsi="Calibri" w:cs="Calibri"/>
        </w:rPr>
      </w:pPr>
    </w:p>
    <w:p w14:paraId="56AA17F9" w14:textId="56668F1C" w:rsidR="00A20162" w:rsidRDefault="00A20162" w:rsidP="00B07563">
      <w:pPr>
        <w:tabs>
          <w:tab w:val="left" w:pos="0"/>
          <w:tab w:val="left" w:pos="6285"/>
        </w:tabs>
        <w:spacing w:after="0" w:line="240" w:lineRule="auto"/>
        <w:rPr>
          <w:rFonts w:ascii="Calibri" w:hAnsi="Calibri" w:cs="Calibri"/>
        </w:rPr>
      </w:pPr>
    </w:p>
    <w:p w14:paraId="378D1557" w14:textId="3A788139" w:rsidR="00A20162" w:rsidRDefault="00A20162" w:rsidP="00B07563">
      <w:pPr>
        <w:tabs>
          <w:tab w:val="left" w:pos="0"/>
          <w:tab w:val="left" w:pos="6285"/>
        </w:tabs>
        <w:spacing w:after="0" w:line="240" w:lineRule="auto"/>
        <w:rPr>
          <w:rFonts w:ascii="Calibri" w:hAnsi="Calibri" w:cs="Calibri"/>
        </w:rPr>
      </w:pPr>
    </w:p>
    <w:p w14:paraId="3C0240A6" w14:textId="77777777" w:rsidR="00A20162" w:rsidRDefault="00A20162" w:rsidP="00B07563">
      <w:pPr>
        <w:tabs>
          <w:tab w:val="left" w:pos="0"/>
          <w:tab w:val="left" w:pos="6285"/>
        </w:tabs>
        <w:spacing w:after="0" w:line="240" w:lineRule="auto"/>
        <w:rPr>
          <w:rFonts w:ascii="Calibri" w:hAnsi="Calibri" w:cs="Calibri"/>
        </w:rPr>
      </w:pPr>
    </w:p>
    <w:p w14:paraId="49C8CBCD" w14:textId="77777777" w:rsidR="00330D14" w:rsidRDefault="00330D14" w:rsidP="00B07563">
      <w:pPr>
        <w:tabs>
          <w:tab w:val="left" w:pos="0"/>
          <w:tab w:val="left" w:pos="6285"/>
        </w:tabs>
        <w:spacing w:after="0" w:line="240" w:lineRule="auto"/>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t>Ingresos brutos de la industria de casinos de juego</w:t>
      </w:r>
    </w:p>
    <w:p w14:paraId="3D295A68" w14:textId="77777777" w:rsidR="006769E2" w:rsidRDefault="006769E2" w:rsidP="00330D14">
      <w:pPr>
        <w:tabs>
          <w:tab w:val="left" w:pos="0"/>
        </w:tabs>
        <w:spacing w:after="0" w:line="240" w:lineRule="auto"/>
      </w:pPr>
    </w:p>
    <w:p w14:paraId="33F3757A" w14:textId="6E0DBBA7"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587B0F">
        <w:t>febrero</w:t>
      </w:r>
      <w:r w:rsidR="00AA4471">
        <w:t xml:space="preserve"> </w:t>
      </w:r>
      <w:r w:rsidR="003A0DBE">
        <w:t>de 201</w:t>
      </w:r>
      <w:r w:rsidR="00B214DF">
        <w:t>8,</w:t>
      </w:r>
      <w:r w:rsidR="003A0DBE">
        <w:t xml:space="preserve"> </w:t>
      </w:r>
      <w:r w:rsidR="00A729EA" w:rsidRPr="00FD382C">
        <w:t>ingresos bru</w:t>
      </w:r>
      <w:r w:rsidR="00AA4471">
        <w:t>tos del juego (</w:t>
      </w:r>
      <w:proofErr w:type="spellStart"/>
      <w:r w:rsidR="00AA4471">
        <w:t>win</w:t>
      </w:r>
      <w:proofErr w:type="spellEnd"/>
      <w:r w:rsidR="00AA4471">
        <w:t xml:space="preserve">) por $ </w:t>
      </w:r>
      <w:r w:rsidR="008A4B8A">
        <w:t>4</w:t>
      </w:r>
      <w:r w:rsidR="00AF4C94">
        <w:t>0</w:t>
      </w:r>
      <w:r w:rsidR="00AA4471">
        <w:t>.</w:t>
      </w:r>
      <w:r w:rsidR="00373A16">
        <w:t>321</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9E0798">
        <w:t>-0,</w:t>
      </w:r>
      <w:r w:rsidR="00373A16">
        <w:t>9</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1A472E">
        <w:t>-1</w:t>
      </w:r>
      <w:r w:rsidR="00877A61">
        <w:t>,</w:t>
      </w:r>
      <w:r w:rsidR="00373A16">
        <w:t>1</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4B7F4285" w:rsidR="00070FBD" w:rsidRDefault="00070FBD" w:rsidP="00083908">
      <w:pPr>
        <w:tabs>
          <w:tab w:val="left" w:pos="0"/>
        </w:tabs>
        <w:spacing w:after="0" w:line="240" w:lineRule="auto"/>
      </w:pPr>
      <w:r>
        <w:t xml:space="preserve">Del total de $ </w:t>
      </w:r>
      <w:r w:rsidR="009E0798">
        <w:t>4</w:t>
      </w:r>
      <w:r w:rsidR="00373A16">
        <w:t>0</w:t>
      </w:r>
      <w:r>
        <w:t>.</w:t>
      </w:r>
      <w:r w:rsidR="00373A16">
        <w:t>321</w:t>
      </w:r>
      <w:r>
        <w:t xml:space="preserve"> millones de ingresos brutos del juego o </w:t>
      </w:r>
      <w:proofErr w:type="spellStart"/>
      <w:r>
        <w:t>win</w:t>
      </w:r>
      <w:proofErr w:type="spellEnd"/>
      <w:r>
        <w:t>,</w:t>
      </w:r>
      <w:r w:rsidR="00CF3270">
        <w:t xml:space="preserve"> </w:t>
      </w:r>
      <w:r w:rsidR="00373A16">
        <w:t>Casino Viña del mar</w:t>
      </w:r>
      <w:r w:rsidR="00584E2D">
        <w:t xml:space="preserve"> representó el 1</w:t>
      </w:r>
      <w:r w:rsidR="00373A16">
        <w:t>4</w:t>
      </w:r>
      <w:r w:rsidR="00584E2D">
        <w:t>,</w:t>
      </w:r>
      <w:r w:rsidR="00373A16">
        <w:t>9</w:t>
      </w:r>
      <w:r w:rsidR="00584E2D">
        <w:t xml:space="preserve">% ($ </w:t>
      </w:r>
      <w:r w:rsidR="00373A16">
        <w:t>5.997</w:t>
      </w:r>
      <w:r w:rsidR="00584E2D">
        <w:t xml:space="preserve"> millones), </w:t>
      </w:r>
      <w:proofErr w:type="spellStart"/>
      <w:r w:rsidR="00373A16">
        <w:t>Sun</w:t>
      </w:r>
      <w:proofErr w:type="spellEnd"/>
      <w:r w:rsidR="00373A16">
        <w:t xml:space="preserve"> Monticello el</w:t>
      </w:r>
      <w:r w:rsidR="001A472E">
        <w:t xml:space="preserve"> 1</w:t>
      </w:r>
      <w:r w:rsidR="00373A16">
        <w:t>4</w:t>
      </w:r>
      <w:r w:rsidR="001A472E">
        <w:t>,</w:t>
      </w:r>
      <w:r w:rsidR="00373A16">
        <w:t>8</w:t>
      </w:r>
      <w:r w:rsidR="001A472E">
        <w:t xml:space="preserve">% ($ </w:t>
      </w:r>
      <w:r w:rsidR="00373A16">
        <w:t>5.966</w:t>
      </w:r>
      <w:r w:rsidR="001A472E">
        <w:t xml:space="preserve"> millones),</w:t>
      </w:r>
      <w:r>
        <w:t xml:space="preserve"> </w:t>
      </w:r>
      <w:r w:rsidR="009E0798">
        <w:t xml:space="preserve"> </w:t>
      </w:r>
      <w:r w:rsidR="00373A16">
        <w:t xml:space="preserve">Coquimbo 8,9% ($ 3.605 millones), </w:t>
      </w:r>
      <w:r w:rsidR="009E0798">
        <w:t xml:space="preserve">Casino Rinconada </w:t>
      </w:r>
      <w:r w:rsidR="00373A16">
        <w:t>7</w:t>
      </w:r>
      <w:r w:rsidR="009E0798">
        <w:t>,</w:t>
      </w:r>
      <w:r w:rsidR="00373A16">
        <w:t>4</w:t>
      </w:r>
      <w:r w:rsidR="009E0798">
        <w:t xml:space="preserve"> % ($ </w:t>
      </w:r>
      <w:r w:rsidR="00373A16">
        <w:t>2.986</w:t>
      </w:r>
      <w:r w:rsidR="009E0798">
        <w:t xml:space="preserve"> millones),</w:t>
      </w:r>
      <w:r w:rsidR="009E0798" w:rsidRPr="006E6197">
        <w:t xml:space="preserve"> </w:t>
      </w:r>
      <w:r w:rsidR="009E0798">
        <w:t xml:space="preserve"> </w:t>
      </w:r>
      <w:r w:rsidR="00993795">
        <w:t xml:space="preserve">Marina del Sol Talcahuano </w:t>
      </w:r>
      <w:r w:rsidR="009E0798">
        <w:t>7</w:t>
      </w:r>
      <w:r w:rsidR="00993795">
        <w:t>,</w:t>
      </w:r>
      <w:r w:rsidR="00373A16">
        <w:t>2</w:t>
      </w:r>
      <w:r w:rsidR="00993795">
        <w:t xml:space="preserve"> % ($ </w:t>
      </w:r>
      <w:r w:rsidR="00373A16">
        <w:t>2.907</w:t>
      </w:r>
      <w:r w:rsidR="00993795">
        <w:t xml:space="preserve"> millones</w:t>
      </w:r>
      <w:r w:rsidR="009E0798">
        <w:t xml:space="preserve">), </w:t>
      </w:r>
      <w:r w:rsidR="00A32D29">
        <w:t xml:space="preserve"> </w:t>
      </w:r>
      <w:r w:rsidR="00373A16">
        <w:t xml:space="preserve">Casino de Pucón 6,7 % ($ 2.686 millones), </w:t>
      </w:r>
      <w:proofErr w:type="spellStart"/>
      <w:r w:rsidR="00A17581">
        <w:t>Enjoy</w:t>
      </w:r>
      <w:proofErr w:type="spellEnd"/>
      <w:r w:rsidR="00A17581">
        <w:t xml:space="preserve"> Antofagasta </w:t>
      </w:r>
      <w:r w:rsidR="00373A16">
        <w:t>4,9</w:t>
      </w:r>
      <w:r w:rsidR="00A17581">
        <w:t xml:space="preserve"> % ($</w:t>
      </w:r>
      <w:r w:rsidR="001A472E">
        <w:t xml:space="preserve"> </w:t>
      </w:r>
      <w:r w:rsidR="00373A16">
        <w:t>1.982</w:t>
      </w:r>
      <w:r w:rsidR="00A17581">
        <w:t xml:space="preserve"> millones),</w:t>
      </w:r>
      <w:r w:rsidR="00584E2D">
        <w:t xml:space="preserve"> </w:t>
      </w:r>
      <w:r w:rsidR="009E0798">
        <w:t>Casino de Iquique 4,2 % ($ 1.7</w:t>
      </w:r>
      <w:r w:rsidR="00373A16">
        <w:t>08</w:t>
      </w:r>
      <w:r w:rsidR="009E0798">
        <w:t xml:space="preserve"> millones),  </w:t>
      </w:r>
      <w:r w:rsidR="00AB6F7B">
        <w:t xml:space="preserve">Dreams Temuco </w:t>
      </w:r>
      <w:r w:rsidR="009E0798">
        <w:t>3</w:t>
      </w:r>
      <w:r w:rsidR="00AB6F7B">
        <w:t>,</w:t>
      </w:r>
      <w:r w:rsidR="00373A16">
        <w:t>7</w:t>
      </w:r>
      <w:r w:rsidR="00AB6F7B">
        <w:t xml:space="preserve"> % ($ </w:t>
      </w:r>
      <w:r w:rsidR="00373A16">
        <w:t>1.479</w:t>
      </w:r>
      <w:r w:rsidR="00AB6F7B">
        <w:t xml:space="preserve">  millones), </w:t>
      </w:r>
      <w:r w:rsidR="003F35F6">
        <w:t xml:space="preserve">Dreams Punta Arenas </w:t>
      </w:r>
      <w:r w:rsidR="009E0798">
        <w:t>3</w:t>
      </w:r>
      <w:r w:rsidR="00AB6F7B">
        <w:t>,</w:t>
      </w:r>
      <w:r w:rsidR="00373A16">
        <w:t>6</w:t>
      </w:r>
      <w:r w:rsidR="003F35F6">
        <w:t xml:space="preserve">% ($ </w:t>
      </w:r>
      <w:r w:rsidR="00373A16">
        <w:t xml:space="preserve">1.451 </w:t>
      </w:r>
      <w:r w:rsidR="003F35F6">
        <w:t xml:space="preserve">millones), </w:t>
      </w:r>
      <w:r w:rsidR="00A148ED">
        <w:t>Casino Puerto Varas 3</w:t>
      </w:r>
      <w:r w:rsidR="009E0798">
        <w:t>,</w:t>
      </w:r>
      <w:r w:rsidR="00373A16">
        <w:t>4</w:t>
      </w:r>
      <w:r w:rsidR="00A148ED">
        <w:t xml:space="preserve"> % ($ </w:t>
      </w:r>
      <w:r w:rsidR="00373A16">
        <w:t>1.367</w:t>
      </w:r>
      <w:r w:rsidR="00A148ED">
        <w:t xml:space="preserve"> millones),</w:t>
      </w:r>
      <w:r w:rsidR="00993795">
        <w:t xml:space="preserve"> Dreams Valdivia 2,</w:t>
      </w:r>
      <w:r w:rsidR="00373A16">
        <w:t>7</w:t>
      </w:r>
      <w:r w:rsidR="00993795">
        <w:t xml:space="preserve"> % ($ </w:t>
      </w:r>
      <w:r w:rsidR="00373A16">
        <w:t>1.</w:t>
      </w:r>
      <w:r w:rsidR="004768DF">
        <w:t>0</w:t>
      </w:r>
      <w:r w:rsidR="00373A16">
        <w:t>83</w:t>
      </w:r>
      <w:r w:rsidR="00993795">
        <w:t xml:space="preserve"> millones),</w:t>
      </w:r>
      <w:r w:rsidR="00AB6F7B">
        <w:t xml:space="preserve"> </w:t>
      </w:r>
      <w:r w:rsidR="00373A16">
        <w:t xml:space="preserve">Gran Casino de Talca 2,3 % ($ 945 millones), </w:t>
      </w:r>
      <w:proofErr w:type="spellStart"/>
      <w:r w:rsidR="00AB6F7B">
        <w:t>Antay</w:t>
      </w:r>
      <w:proofErr w:type="spellEnd"/>
      <w:r w:rsidR="00AB6F7B">
        <w:t xml:space="preserve"> Casino &amp; Hotel 2,</w:t>
      </w:r>
      <w:r w:rsidR="00373A16">
        <w:t>2</w:t>
      </w:r>
      <w:r w:rsidR="00AB6F7B">
        <w:t xml:space="preserve">% ($ </w:t>
      </w:r>
      <w:r w:rsidR="00373A16">
        <w:t>900</w:t>
      </w:r>
      <w:r w:rsidR="00AB6F7B">
        <w:t xml:space="preserve"> millones),  </w:t>
      </w:r>
      <w:r w:rsidR="00373A16">
        <w:t xml:space="preserve">Casino de Juegos del Pacífico 2,0 % ($ 810 millones), </w:t>
      </w:r>
      <w:r w:rsidR="00AB6F7B">
        <w:t xml:space="preserve">Marina del Sol Calama </w:t>
      </w:r>
      <w:r w:rsidR="00373A16">
        <w:t>1,9</w:t>
      </w:r>
      <w:r w:rsidR="00AB6F7B">
        <w:t xml:space="preserve">% ($ </w:t>
      </w:r>
      <w:r w:rsidR="00373A16">
        <w:t>786</w:t>
      </w:r>
      <w:r w:rsidR="00AB6F7B">
        <w:t xml:space="preserve"> millones), </w:t>
      </w:r>
      <w:r w:rsidR="00584E2D">
        <w:t xml:space="preserve"> Marina del Sol Osorno </w:t>
      </w:r>
      <w:r w:rsidR="00AB6F7B">
        <w:t>1</w:t>
      </w:r>
      <w:r w:rsidR="00584E2D">
        <w:t>,</w:t>
      </w:r>
      <w:r w:rsidR="00373A16">
        <w:t>8</w:t>
      </w:r>
      <w:r w:rsidR="00584E2D">
        <w:t xml:space="preserve"> % ($ </w:t>
      </w:r>
      <w:r w:rsidR="00373A16">
        <w:t xml:space="preserve">732 </w:t>
      </w:r>
      <w:r w:rsidR="00584E2D">
        <w:t xml:space="preserve">millones), </w:t>
      </w:r>
      <w:r w:rsidR="00993795">
        <w:t>Casino de Colchagua 1,</w:t>
      </w:r>
      <w:r w:rsidR="00373A16">
        <w:t>4</w:t>
      </w:r>
      <w:r w:rsidR="00993795">
        <w:t xml:space="preserve"> % ($ </w:t>
      </w:r>
      <w:r w:rsidR="00373A16">
        <w:t>561</w:t>
      </w:r>
      <w:r w:rsidR="00993795">
        <w:t xml:space="preserve"> millones), </w:t>
      </w:r>
      <w:r w:rsidR="00373A16">
        <w:t xml:space="preserve">Casino Gran Los Ángeles 1,0 % ($ 416 millones), Dreams Coyhaique 1,0 % ($ 414 millones), </w:t>
      </w:r>
      <w:r w:rsidR="00AB6F7B">
        <w:t>Casino de Arica 1,</w:t>
      </w:r>
      <w:r w:rsidR="00373A16">
        <w:t>0</w:t>
      </w:r>
      <w:r w:rsidR="00AB6F7B">
        <w:t xml:space="preserve"> % ($ </w:t>
      </w:r>
      <w:r w:rsidR="00373A16">
        <w:t>398</w:t>
      </w:r>
      <w:r w:rsidR="00AB6F7B">
        <w:t xml:space="preserve"> </w:t>
      </w:r>
      <w:r w:rsidR="00373A16">
        <w:t xml:space="preserve">millones), </w:t>
      </w:r>
      <w:proofErr w:type="spellStart"/>
      <w:r w:rsidR="009E0798">
        <w:t>Enjoy</w:t>
      </w:r>
      <w:proofErr w:type="spellEnd"/>
      <w:r w:rsidR="009E0798">
        <w:t xml:space="preserve"> Chiloé </w:t>
      </w:r>
      <w:r w:rsidR="00373A16">
        <w:t>1</w:t>
      </w:r>
      <w:r w:rsidR="009E0798">
        <w:t>,</w:t>
      </w:r>
      <w:r w:rsidR="00373A16">
        <w:t>0</w:t>
      </w:r>
      <w:r w:rsidR="009E0798">
        <w:t>% ($ 3</w:t>
      </w:r>
      <w:r w:rsidR="00373A16">
        <w:t>93</w:t>
      </w:r>
      <w:r w:rsidR="009E0798">
        <w:t xml:space="preserve"> millones), </w:t>
      </w:r>
      <w:r w:rsidR="00AB6F7B">
        <w:t xml:space="preserve">Casino </w:t>
      </w:r>
      <w:proofErr w:type="spellStart"/>
      <w:r w:rsidR="00AB6F7B">
        <w:t>Luckia</w:t>
      </w:r>
      <w:proofErr w:type="spellEnd"/>
      <w:r w:rsidR="00AB6F7B">
        <w:t xml:space="preserve"> Arica 0,</w:t>
      </w:r>
      <w:r w:rsidR="009E0798">
        <w:t>8</w:t>
      </w:r>
      <w:r w:rsidR="00AB6F7B">
        <w:t xml:space="preserve">% ($ </w:t>
      </w:r>
      <w:r w:rsidR="009E0798">
        <w:t>32</w:t>
      </w:r>
      <w:r w:rsidR="00373A16">
        <w:t>7</w:t>
      </w:r>
      <w:r w:rsidR="00AB6F7B">
        <w:t xml:space="preserve"> millones), Ovalle Casino Resort S.A. 0,</w:t>
      </w:r>
      <w:r w:rsidR="009E0798">
        <w:t>7</w:t>
      </w:r>
      <w:r w:rsidR="00AB6F7B">
        <w:t xml:space="preserve"> % ( $</w:t>
      </w:r>
      <w:r w:rsidR="009E0798">
        <w:t xml:space="preserve"> </w:t>
      </w:r>
      <w:r w:rsidR="00373A16">
        <w:t>276</w:t>
      </w:r>
      <w:r w:rsidR="00AB6F7B">
        <w:t xml:space="preserve"> millones), </w:t>
      </w:r>
      <w:r w:rsidR="009E3CDD">
        <w:t>Casino de Natales</w:t>
      </w:r>
      <w:r w:rsidR="00F033B3">
        <w:t xml:space="preserve"> 0,4 % ($</w:t>
      </w:r>
      <w:r w:rsidR="008B6C22">
        <w:t xml:space="preserve"> </w:t>
      </w:r>
      <w:r w:rsidR="00F033B3">
        <w:t>1</w:t>
      </w:r>
      <w:r w:rsidR="00373A16">
        <w:t>47</w:t>
      </w:r>
      <w:r w:rsidR="00F033B3">
        <w:t xml:space="preserve"> millones)</w:t>
      </w:r>
      <w:r w:rsidR="00AB6F7B">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7250DD89"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por $ 2</w:t>
      </w:r>
      <w:r w:rsidR="00EA493F">
        <w:t>4</w:t>
      </w:r>
      <w:r w:rsidR="00AA4471">
        <w:t>.</w:t>
      </w:r>
      <w:r w:rsidR="00EA493F">
        <w:t>414</w:t>
      </w:r>
      <w:r w:rsidR="00AA4471" w:rsidRPr="00FD382C">
        <w:t xml:space="preserve"> millones,</w:t>
      </w:r>
      <w:r w:rsidR="00070FBD">
        <w:t xml:space="preserve"> lo que representa un </w:t>
      </w:r>
      <w:r w:rsidR="004C761E">
        <w:t>6</w:t>
      </w:r>
      <w:r w:rsidR="00EA493F">
        <w:t>0</w:t>
      </w:r>
      <w:r w:rsidR="00070FBD">
        <w:t>,</w:t>
      </w:r>
      <w:r w:rsidR="00EA493F">
        <w:t>5</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9E0798">
        <w:t>0</w:t>
      </w:r>
      <w:r w:rsidR="00AA4471">
        <w:t>,</w:t>
      </w:r>
      <w:r w:rsidR="009E0798">
        <w:t>3</w:t>
      </w:r>
      <w:r w:rsidR="00AA4471">
        <w:t>%</w:t>
      </w:r>
      <w:r w:rsidR="00AA4471" w:rsidRPr="00C8471D">
        <w:rPr>
          <w:rStyle w:val="Refdenotaalpie"/>
          <w:sz w:val="28"/>
          <w:szCs w:val="28"/>
        </w:rPr>
        <w:footnoteReference w:id="6"/>
      </w:r>
      <w:r w:rsidR="00AA4471">
        <w:t xml:space="preserve">, en comparación con </w:t>
      </w:r>
      <w:r w:rsidR="00587B0F">
        <w:t>febrero</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E6618E">
        <w:t>-</w:t>
      </w:r>
      <w:r w:rsidR="00AB6F7B">
        <w:t>0</w:t>
      </w:r>
      <w:r w:rsidR="00AA4471">
        <w:t>,</w:t>
      </w:r>
      <w:r w:rsidR="00EA493F">
        <w:t>5</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57030F2B" w:rsidR="00265A30" w:rsidRDefault="00265A30" w:rsidP="00083908">
      <w:pPr>
        <w:tabs>
          <w:tab w:val="left" w:pos="0"/>
        </w:tabs>
        <w:spacing w:after="0" w:line="240" w:lineRule="auto"/>
      </w:pPr>
      <w:r>
        <w:lastRenderedPageBreak/>
        <w:t xml:space="preserve">En los mismos términos, las </w:t>
      </w:r>
      <w:r w:rsidR="009070A6">
        <w:t>4</w:t>
      </w:r>
      <w:r w:rsidR="009151B9">
        <w:t>52</w:t>
      </w:r>
      <w:r>
        <w:t>.</w:t>
      </w:r>
      <w:r w:rsidR="009151B9">
        <w:t>731</w:t>
      </w:r>
      <w:r>
        <w:t xml:space="preserve"> visitas registradas equivalen a una variación de </w:t>
      </w:r>
      <w:r w:rsidR="009E0798">
        <w:t>0</w:t>
      </w:r>
      <w:r w:rsidR="00A51CDD">
        <w:t>,</w:t>
      </w:r>
      <w:r w:rsidR="009151B9">
        <w:t>4</w:t>
      </w:r>
      <w:r w:rsidR="003C4894">
        <w:t xml:space="preserve">% </w:t>
      </w:r>
      <w:r>
        <w:t xml:space="preserve">en comparación con </w:t>
      </w:r>
      <w:r w:rsidR="00587B0F">
        <w:t>febrero</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E6618E">
        <w:t>-</w:t>
      </w:r>
      <w:r w:rsidR="009151B9">
        <w:t>1,6</w:t>
      </w:r>
      <w:r>
        <w:t>% en los últimos 12 meses.</w:t>
      </w:r>
    </w:p>
    <w:p w14:paraId="5093E9B6" w14:textId="77777777" w:rsidR="00265A30" w:rsidRDefault="00265A30" w:rsidP="00083908">
      <w:pPr>
        <w:tabs>
          <w:tab w:val="left" w:pos="0"/>
        </w:tabs>
        <w:spacing w:after="0" w:line="240" w:lineRule="auto"/>
      </w:pPr>
    </w:p>
    <w:p w14:paraId="5579C75A" w14:textId="3C20A220" w:rsidR="00265A30" w:rsidRDefault="00265A30" w:rsidP="00083908">
      <w:pPr>
        <w:tabs>
          <w:tab w:val="left" w:pos="0"/>
        </w:tabs>
        <w:spacing w:after="0" w:line="240" w:lineRule="auto"/>
      </w:pPr>
      <w:r>
        <w:t xml:space="preserve">Respecto del gasto de los visitantes, durante el mes de </w:t>
      </w:r>
      <w:r w:rsidR="00587B0F">
        <w:t>febrero</w:t>
      </w:r>
      <w:r>
        <w:t xml:space="preserve"> se registró un gasto promedio </w:t>
      </w:r>
      <w:r w:rsidR="00A51CDD">
        <w:t>de $</w:t>
      </w:r>
      <w:r>
        <w:t xml:space="preserve"> </w:t>
      </w:r>
      <w:r w:rsidR="004C761E">
        <w:t>5</w:t>
      </w:r>
      <w:r w:rsidR="009151B9">
        <w:t>3</w:t>
      </w:r>
      <w:r w:rsidR="00BD5041">
        <w:t>.</w:t>
      </w:r>
      <w:r w:rsidR="009151B9">
        <w:t>925</w:t>
      </w:r>
      <w:r>
        <w:t xml:space="preserve"> por visita, lo que </w:t>
      </w:r>
      <w:r w:rsidR="000D6BF6">
        <w:t xml:space="preserve">implica </w:t>
      </w:r>
      <w:r>
        <w:t xml:space="preserve">una variación </w:t>
      </w:r>
      <w:r w:rsidR="004E6E42">
        <w:t xml:space="preserve">real </w:t>
      </w:r>
      <w:r>
        <w:t xml:space="preserve">de </w:t>
      </w:r>
      <w:r w:rsidR="009E0798">
        <w:t>-0</w:t>
      </w:r>
      <w:r w:rsidR="00E43884">
        <w:t>,</w:t>
      </w:r>
      <w:r w:rsidR="009151B9">
        <w:t>1</w:t>
      </w:r>
      <w:r>
        <w:t xml:space="preserve">% respecto de </w:t>
      </w:r>
      <w:r w:rsidR="00587B0F">
        <w:t>febrero</w:t>
      </w:r>
      <w:r>
        <w:t xml:space="preserve"> </w:t>
      </w:r>
      <w:r w:rsidR="005009A7">
        <w:t xml:space="preserve">de </w:t>
      </w:r>
      <w:r>
        <w:t>201</w:t>
      </w:r>
      <w:r w:rsidR="009E0798">
        <w:t>7</w:t>
      </w:r>
      <w:r>
        <w:t xml:space="preserve">, alcanzando un crecimiento acumulado real del gasto de </w:t>
      </w:r>
      <w:r w:rsidR="0090460C">
        <w:t>1</w:t>
      </w:r>
      <w:r w:rsidR="00895DCC">
        <w:t>,</w:t>
      </w:r>
      <w:r w:rsidR="009151B9">
        <w:t>1</w:t>
      </w:r>
      <w:r>
        <w:t>% en los últimos 12 meses.</w:t>
      </w:r>
    </w:p>
    <w:p w14:paraId="40A7363C" w14:textId="77777777" w:rsidR="00ED60A3" w:rsidRDefault="00ED60A3" w:rsidP="00083908">
      <w:pPr>
        <w:tabs>
          <w:tab w:val="left" w:pos="0"/>
        </w:tabs>
        <w:spacing w:after="0" w:line="240" w:lineRule="auto"/>
      </w:pPr>
    </w:p>
    <w:p w14:paraId="5EE682DF" w14:textId="43AADA8D"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587B0F">
        <w:t>febrero</w:t>
      </w:r>
      <w:r>
        <w:t xml:space="preserve">, en las </w:t>
      </w:r>
      <w:r w:rsidR="004C761E">
        <w:t>1</w:t>
      </w:r>
      <w:r w:rsidR="009151B9">
        <w:t>1</w:t>
      </w:r>
      <w:r>
        <w:t>.</w:t>
      </w:r>
      <w:r w:rsidR="009151B9">
        <w:t>183</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326</w:t>
      </w:r>
      <w:r w:rsidR="00BD5041">
        <w:t>.</w:t>
      </w:r>
      <w:r w:rsidR="009151B9">
        <w:t>965</w:t>
      </w:r>
      <w:r>
        <w:t xml:space="preserve"> millones. Los premios pagados a los jugadores alcanzaron los $ </w:t>
      </w:r>
      <w:r w:rsidR="00A51CDD">
        <w:t>3</w:t>
      </w:r>
      <w:r w:rsidR="009151B9">
        <w:t>06</w:t>
      </w:r>
      <w:r w:rsidR="00A51CDD">
        <w:t>.</w:t>
      </w:r>
      <w:r w:rsidR="009151B9">
        <w:t>738</w:t>
      </w:r>
      <w:r>
        <w:t xml:space="preserve"> millones, equivalentes al 9</w:t>
      </w:r>
      <w:r w:rsidR="0090460C">
        <w:t>3</w:t>
      </w:r>
      <w:r>
        <w:t>,</w:t>
      </w:r>
      <w:r w:rsidR="009151B9">
        <w:t>8</w:t>
      </w:r>
      <w:r>
        <w:t>% del total apostado</w:t>
      </w:r>
      <w:r w:rsidR="000D6BF6">
        <w:t xml:space="preserve"> y c</w:t>
      </w:r>
      <w:r>
        <w:t>omo</w:t>
      </w:r>
      <w:r w:rsidR="005B279E">
        <w:t xml:space="preserve"> resultado, el ingreso bruto o w</w:t>
      </w:r>
      <w:r>
        <w:t>in correspondiente al juego en máquinas de azar fue de $</w:t>
      </w:r>
      <w:r w:rsidR="00A14A88">
        <w:t>2</w:t>
      </w:r>
      <w:r w:rsidR="009151B9">
        <w:t>0</w:t>
      </w:r>
      <w:r>
        <w:t>.</w:t>
      </w:r>
      <w:r w:rsidR="009151B9">
        <w:t>227</w:t>
      </w:r>
      <w:r>
        <w:t xml:space="preserve"> millones</w:t>
      </w:r>
      <w:r w:rsidR="000D6BF6">
        <w:t>,</w:t>
      </w:r>
      <w:r>
        <w:t xml:space="preserve"> que equivale al </w:t>
      </w:r>
      <w:r w:rsidR="00E6618E">
        <w:t>8</w:t>
      </w:r>
      <w:r w:rsidR="009151B9">
        <w:t>2</w:t>
      </w:r>
      <w:r>
        <w:t>,</w:t>
      </w:r>
      <w:r w:rsidR="005009A7">
        <w:t>9</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6AFD5075" w:rsidR="00265A30" w:rsidRDefault="00070FBD" w:rsidP="00083908">
      <w:pPr>
        <w:spacing w:after="0" w:line="240" w:lineRule="auto"/>
      </w:pPr>
      <w:r>
        <w:t xml:space="preserve">Por su parte, </w:t>
      </w:r>
      <w:r w:rsidR="00265A30" w:rsidRPr="00265A30">
        <w:t>los casinos municipales obtuvieron un total de $ 1</w:t>
      </w:r>
      <w:r w:rsidR="005009A7">
        <w:t>5</w:t>
      </w:r>
      <w:r w:rsidR="00265A30" w:rsidRPr="00265A30">
        <w:t>.</w:t>
      </w:r>
      <w:r w:rsidR="009151B9">
        <w:t>907</w:t>
      </w:r>
      <w:r w:rsidR="00265A30" w:rsidRPr="00265A30">
        <w:t xml:space="preserve"> millones de ingresos brutos del juego o win, </w:t>
      </w:r>
      <w:r>
        <w:t xml:space="preserve">lo que representa un total de </w:t>
      </w:r>
      <w:r w:rsidR="004C761E">
        <w:t>3</w:t>
      </w:r>
      <w:r w:rsidR="009151B9">
        <w:t>9</w:t>
      </w:r>
      <w:r>
        <w:t>,</w:t>
      </w:r>
      <w:r w:rsidR="009151B9">
        <w:t>5</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9151B9">
        <w:t>2</w:t>
      </w:r>
      <w:r w:rsidR="00265A30" w:rsidRPr="00265A30">
        <w:rPr>
          <w:bCs/>
        </w:rPr>
        <w:t>,</w:t>
      </w:r>
      <w:r w:rsidR="009151B9">
        <w:rPr>
          <w:bCs/>
        </w:rPr>
        <w:t>0</w:t>
      </w:r>
      <w:r w:rsidR="00265A30" w:rsidRPr="00265A30">
        <w:rPr>
          <w:bCs/>
        </w:rPr>
        <w:t>%</w:t>
      </w:r>
      <w:r w:rsidR="00265A30" w:rsidRPr="00265A30">
        <w:t xml:space="preserve"> en comparación con </w:t>
      </w:r>
      <w:r w:rsidR="00587B0F">
        <w:t>febrero</w:t>
      </w:r>
      <w:r w:rsidR="005B3F73" w:rsidRPr="00265A30">
        <w:t> de</w:t>
      </w:r>
      <w:r w:rsidR="00265A30" w:rsidRPr="00265A30">
        <w:t xml:space="preserve"> 201</w:t>
      </w:r>
      <w:r w:rsidR="005009A7">
        <w:t>7</w:t>
      </w:r>
      <w:r w:rsidR="00265A30" w:rsidRPr="00265A30">
        <w:t xml:space="preserve"> y un crecimiento real acumulado de </w:t>
      </w:r>
      <w:r w:rsidR="00E43884">
        <w:t>-</w:t>
      </w:r>
      <w:r w:rsidR="009151B9">
        <w:t>1</w:t>
      </w:r>
      <w:r w:rsidR="00265A30" w:rsidRPr="00265A30">
        <w:rPr>
          <w:bCs/>
        </w:rPr>
        <w:t>,</w:t>
      </w:r>
      <w:r w:rsidR="009151B9">
        <w:rPr>
          <w:bCs/>
        </w:rPr>
        <w:t>9</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7DDA32FE"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5009A7">
        <w:t>3</w:t>
      </w:r>
      <w:r w:rsidR="009151B9">
        <w:t>60</w:t>
      </w:r>
      <w:r w:rsidR="008062BF">
        <w:t>.</w:t>
      </w:r>
      <w:r w:rsidR="009151B9">
        <w:t>311</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4AA3926E" w:rsidR="00A51CDD" w:rsidRDefault="00A51CDD"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11F1BEEB" w14:textId="023603F5" w:rsidR="00330D14" w:rsidRDefault="00330D14" w:rsidP="00196290">
      <w:pPr>
        <w:tabs>
          <w:tab w:val="left" w:pos="0"/>
        </w:tabs>
        <w:jc w:val="center"/>
        <w:rPr>
          <w:rFonts w:ascii="Calibri" w:hAnsi="Calibri" w:cs="Calibri"/>
          <w:b/>
          <w:sz w:val="21"/>
          <w:szCs w:val="21"/>
        </w:rPr>
      </w:pPr>
    </w:p>
    <w:p w14:paraId="528ABD30" w14:textId="1AC73535"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587B0F">
        <w:rPr>
          <w:rFonts w:ascii="Calibri" w:hAnsi="Calibri" w:cs="Calibri"/>
          <w:b/>
          <w:sz w:val="21"/>
          <w:szCs w:val="21"/>
        </w:rPr>
        <w:t>FEBRERO</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16719DAA" w:rsidR="00E810F9" w:rsidRDefault="009151B9" w:rsidP="005F17F7">
      <w:pPr>
        <w:ind w:left="-567"/>
        <w:jc w:val="center"/>
        <w:rPr>
          <w:rFonts w:ascii="Calibri" w:hAnsi="Calibri" w:cs="Calibri"/>
          <w:b/>
          <w:sz w:val="21"/>
          <w:szCs w:val="21"/>
        </w:rPr>
      </w:pPr>
      <w:r>
        <w:rPr>
          <w:rFonts w:ascii="Calibri" w:hAnsi="Calibri" w:cs="Calibri"/>
          <w:b/>
          <w:noProof/>
          <w:sz w:val="21"/>
          <w:szCs w:val="21"/>
        </w:rPr>
        <w:drawing>
          <wp:inline distT="0" distB="0" distL="0" distR="0" wp14:anchorId="698DBB81" wp14:editId="576B65F8">
            <wp:extent cx="5741769" cy="394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35" cy="3948958"/>
                    </a:xfrm>
                    <a:prstGeom prst="rect">
                      <a:avLst/>
                    </a:prstGeom>
                    <a:noFill/>
                  </pic:spPr>
                </pic:pic>
              </a:graphicData>
            </a:graphic>
          </wp:inline>
        </w:drawing>
      </w:r>
    </w:p>
    <w:p w14:paraId="7E80FF3D" w14:textId="4E33B455" w:rsidR="004C761E" w:rsidRDefault="004C761E" w:rsidP="00A73100">
      <w:pPr>
        <w:ind w:left="-567"/>
        <w:jc w:val="center"/>
        <w:rPr>
          <w:rFonts w:ascii="Calibri" w:hAnsi="Calibri" w:cs="Calibri"/>
          <w:b/>
          <w:sz w:val="21"/>
          <w:szCs w:val="21"/>
        </w:rPr>
      </w:pPr>
    </w:p>
    <w:p w14:paraId="540ED43E" w14:textId="6C27CC1E" w:rsidR="003C18CD" w:rsidRDefault="009151B9" w:rsidP="005F17F7">
      <w:pPr>
        <w:ind w:left="-567"/>
        <w:jc w:val="center"/>
        <w:rPr>
          <w:rFonts w:ascii="Calibri" w:hAnsi="Calibri" w:cs="Calibri"/>
          <w:b/>
          <w:sz w:val="21"/>
          <w:szCs w:val="21"/>
        </w:rPr>
      </w:pPr>
      <w:r>
        <w:rPr>
          <w:rFonts w:ascii="Calibri" w:hAnsi="Calibri" w:cs="Calibri"/>
          <w:b/>
          <w:noProof/>
          <w:sz w:val="21"/>
          <w:szCs w:val="21"/>
        </w:rPr>
        <w:drawing>
          <wp:inline distT="0" distB="0" distL="0" distR="0" wp14:anchorId="71D4179D" wp14:editId="10AD98CB">
            <wp:extent cx="4476750" cy="351426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680" cy="3515776"/>
                    </a:xfrm>
                    <a:prstGeom prst="rect">
                      <a:avLst/>
                    </a:prstGeom>
                    <a:noFill/>
                  </pic:spPr>
                </pic:pic>
              </a:graphicData>
            </a:graphic>
          </wp:inline>
        </w:drawing>
      </w:r>
    </w:p>
    <w:p w14:paraId="4DCE9901" w14:textId="77777777" w:rsidR="004768DF" w:rsidRDefault="004768DF"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154413ED"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587B0F">
        <w:rPr>
          <w:b/>
        </w:rPr>
        <w:t>febrero</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0A807304" w:rsidR="00FB3D8B" w:rsidRDefault="009151B9"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77BDCFB1" wp14:editId="7D93FD2F">
            <wp:extent cx="5213836" cy="3663315"/>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626" cy="3666681"/>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18ED5D99" w:rsidR="00FB3D8B" w:rsidRPr="001E2D5F" w:rsidRDefault="009151B9" w:rsidP="005B1CCB">
      <w:pPr>
        <w:pStyle w:val="Prrafodelista"/>
        <w:tabs>
          <w:tab w:val="left" w:pos="0"/>
        </w:tabs>
        <w:ind w:left="0" w:hanging="567"/>
        <w:rPr>
          <w:b/>
        </w:rPr>
      </w:pPr>
      <w:r>
        <w:rPr>
          <w:b/>
          <w:noProof/>
        </w:rPr>
        <w:drawing>
          <wp:inline distT="0" distB="0" distL="0" distR="0" wp14:anchorId="652C828F" wp14:editId="052E9F4D">
            <wp:extent cx="5400040" cy="1976285"/>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976285"/>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1562256" w:rsidR="00FB3D8B" w:rsidRPr="00EA72CD" w:rsidRDefault="00FB3D8B" w:rsidP="00EA72CD">
      <w:pPr>
        <w:pStyle w:val="Prrafodelista"/>
        <w:numPr>
          <w:ilvl w:val="0"/>
          <w:numId w:val="1"/>
        </w:numPr>
        <w:tabs>
          <w:tab w:val="left" w:pos="0"/>
        </w:tabs>
        <w:ind w:left="0"/>
        <w:rPr>
          <w:b/>
        </w:rPr>
      </w:pPr>
      <w:r w:rsidRPr="00EA72CD">
        <w:rPr>
          <w:b/>
        </w:rPr>
        <w:lastRenderedPageBreak/>
        <w:t>Ingresos brutos del juego o win en valores nominales ($) y reales (UF): Año 201</w:t>
      </w:r>
      <w:r w:rsidR="005009A7">
        <w:rPr>
          <w:b/>
        </w:rPr>
        <w:t>7</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15"/>
        <w:gridCol w:w="140"/>
        <w:gridCol w:w="649"/>
        <w:gridCol w:w="599"/>
        <w:gridCol w:w="599"/>
        <w:gridCol w:w="599"/>
        <w:gridCol w:w="612"/>
        <w:gridCol w:w="587"/>
        <w:gridCol w:w="599"/>
        <w:gridCol w:w="599"/>
        <w:gridCol w:w="599"/>
        <w:gridCol w:w="599"/>
        <w:gridCol w:w="599"/>
        <w:gridCol w:w="599"/>
      </w:tblGrid>
      <w:tr w:rsidR="009151B9"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9151B9" w:rsidRPr="00FC76DD" w:rsidRDefault="009151B9" w:rsidP="009151B9">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52F90350" w:rsidR="009151B9" w:rsidRPr="00FC76DD" w:rsidRDefault="009151B9" w:rsidP="009151B9">
            <w:pPr>
              <w:spacing w:line="240" w:lineRule="auto"/>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5E17F88D"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206A3242"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76784041"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5F85BCE5"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7BC0FB2D"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4A4475BA"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27BB541F"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338737D1"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5A9F1BE6"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47275217"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71B0CB4E" w:rsidR="009151B9" w:rsidRPr="00FC76DD" w:rsidRDefault="009151B9" w:rsidP="009151B9">
            <w:pPr>
              <w:jc w:val="center"/>
              <w:rPr>
                <w:rFonts w:ascii="Calibri" w:hAnsi="Calibri"/>
                <w:b/>
                <w:bCs/>
                <w:color w:val="FFFFFF"/>
                <w:sz w:val="10"/>
                <w:szCs w:val="10"/>
              </w:rPr>
            </w:pPr>
            <w:r>
              <w:rPr>
                <w:rFonts w:ascii="Calibri" w:hAnsi="Calibri" w:cs="Calibri"/>
                <w:b/>
                <w:bCs/>
                <w:color w:val="FFFFFF"/>
                <w:sz w:val="12"/>
                <w:szCs w:val="12"/>
              </w:rPr>
              <w:t>Feb</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 xml:space="preserve">Ingresos brutos del juego o </w:t>
            </w:r>
            <w:proofErr w:type="spellStart"/>
            <w:r w:rsidRPr="00FC76DD">
              <w:rPr>
                <w:rFonts w:ascii="Calibri" w:eastAsia="Times New Roman" w:hAnsi="Calibri" w:cs="Times New Roman"/>
                <w:b/>
                <w:bCs/>
                <w:color w:val="FFFFFF"/>
                <w:sz w:val="10"/>
                <w:szCs w:val="10"/>
                <w:lang w:val="es-ES" w:eastAsia="es-ES"/>
              </w:rPr>
              <w:t>win</w:t>
            </w:r>
            <w:proofErr w:type="spellEnd"/>
            <w:r w:rsidRPr="00FC76DD">
              <w:rPr>
                <w:rFonts w:ascii="Calibri" w:eastAsia="Times New Roman" w:hAnsi="Calibri" w:cs="Times New Roman"/>
                <w:b/>
                <w:bCs/>
                <w:color w:val="FFFFFF"/>
                <w:sz w:val="10"/>
                <w:szCs w:val="10"/>
                <w:lang w:val="es-ES" w:eastAsia="es-ES"/>
              </w:rPr>
              <w:t xml:space="preserve">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9151B9"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2518534B" w:rsidR="009151B9" w:rsidRPr="00FC76DD" w:rsidRDefault="009151B9" w:rsidP="009151B9">
            <w:pPr>
              <w:spacing w:line="240" w:lineRule="auto"/>
              <w:jc w:val="left"/>
              <w:rPr>
                <w:rFonts w:ascii="Calibri" w:hAnsi="Calibri"/>
                <w:color w:val="000000"/>
                <w:sz w:val="10"/>
                <w:szCs w:val="10"/>
              </w:rPr>
            </w:pPr>
            <w:r>
              <w:rPr>
                <w:rFonts w:ascii="Calibri" w:hAnsi="Calibri" w:cs="Calibri"/>
                <w:color w:val="000000"/>
                <w:sz w:val="12"/>
                <w:szCs w:val="12"/>
              </w:rPr>
              <w:t>Win marzo 2016-febrero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38B4E64C" w:rsidR="009151B9" w:rsidRPr="00FC76DD" w:rsidRDefault="009151B9" w:rsidP="009151B9">
            <w:pPr>
              <w:spacing w:line="240" w:lineRule="auto"/>
              <w:jc w:val="center"/>
              <w:rPr>
                <w:rFonts w:ascii="Calibri" w:hAnsi="Calibri"/>
                <w:color w:val="000000"/>
                <w:sz w:val="10"/>
                <w:szCs w:val="10"/>
              </w:rPr>
            </w:pPr>
            <w:r>
              <w:rPr>
                <w:rFonts w:ascii="Calibri" w:hAnsi="Calibri" w:cs="Calibri"/>
                <w:color w:val="000000"/>
                <w:sz w:val="12"/>
                <w:szCs w:val="12"/>
              </w:rPr>
              <w:t xml:space="preserve">                                 25.470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3A917ACA"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25.470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471506DD"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26.798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1F4D4B3A"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24.917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39CDAC83"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27.581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55E0916D"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26.944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32BFB2F6"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25.786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09830835"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26.971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2E063C67"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23.652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2453DC78"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1A1EC8ED"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16D7C542"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23.854 </w:t>
            </w:r>
          </w:p>
        </w:tc>
      </w:tr>
      <w:tr w:rsidR="009151B9"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680DBE53" w:rsidR="009151B9" w:rsidRPr="00FC76DD" w:rsidRDefault="009151B9" w:rsidP="009151B9">
            <w:pPr>
              <w:jc w:val="left"/>
              <w:rPr>
                <w:rFonts w:ascii="Calibri" w:hAnsi="Calibri"/>
                <w:color w:val="000000"/>
                <w:sz w:val="10"/>
                <w:szCs w:val="10"/>
              </w:rPr>
            </w:pPr>
            <w:r>
              <w:rPr>
                <w:rFonts w:ascii="Calibri" w:hAnsi="Calibri" w:cs="Calibri"/>
                <w:color w:val="000000"/>
                <w:sz w:val="12"/>
                <w:szCs w:val="12"/>
              </w:rPr>
              <w:t>Win marzo 2017-</w:t>
            </w:r>
            <w:proofErr w:type="gramStart"/>
            <w:r>
              <w:rPr>
                <w:rFonts w:ascii="Calibri" w:hAnsi="Calibri" w:cs="Calibri"/>
                <w:color w:val="000000"/>
                <w:sz w:val="12"/>
                <w:szCs w:val="12"/>
              </w:rPr>
              <w:t>Febrero</w:t>
            </w:r>
            <w:proofErr w:type="gramEnd"/>
            <w:r>
              <w:rPr>
                <w:rFonts w:ascii="Calibri" w:hAnsi="Calibri" w:cs="Calibri"/>
                <w:color w:val="000000"/>
                <w:sz w:val="12"/>
                <w:szCs w:val="12"/>
              </w:rPr>
              <w:t xml:space="preserv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6DE1359B"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6A9A3C33"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556B9E5E"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59FF6390"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2A0DA698"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30D03F48"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0564D451"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26.827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7B236789"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26.272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1AD990DD"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24.321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6C2DA50D"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26.914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64E43042"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26.589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563261C1"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 xml:space="preserve">                        24.414 </w:t>
            </w:r>
          </w:p>
        </w:tc>
      </w:tr>
      <w:tr w:rsidR="009151B9"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6B6AF4F0" w:rsidR="009151B9" w:rsidRPr="00FC76DD" w:rsidRDefault="009151B9" w:rsidP="009151B9">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18E6C613"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7,8%</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6A4CA5D8"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59F3D4ED"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-4,2%</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7D76F876"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11,4%</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64537C67"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-14,1%</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16175673"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-3,5%</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24A55840"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44DEBF03"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70A3FE94"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308EB547"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6,5%</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76477A41"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787D3B66" w:rsidR="009151B9" w:rsidRPr="00FC76DD" w:rsidRDefault="009151B9" w:rsidP="009151B9">
            <w:pPr>
              <w:jc w:val="center"/>
              <w:rPr>
                <w:rFonts w:ascii="Calibri" w:hAnsi="Calibri"/>
                <w:color w:val="000000"/>
                <w:sz w:val="10"/>
                <w:szCs w:val="10"/>
              </w:rPr>
            </w:pPr>
            <w:r>
              <w:rPr>
                <w:rFonts w:ascii="Calibri" w:hAnsi="Calibri" w:cs="Calibri"/>
                <w:color w:val="000000"/>
                <w:sz w:val="12"/>
                <w:szCs w:val="12"/>
              </w:rPr>
              <w:t>2,3%</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393B4323" w:rsidR="00FB3D8B" w:rsidRPr="00FC76DD" w:rsidRDefault="0090460C" w:rsidP="004843DA">
            <w:pPr>
              <w:jc w:val="center"/>
              <w:rPr>
                <w:rFonts w:ascii="Calibri" w:hAnsi="Calibri"/>
                <w:color w:val="000000"/>
                <w:sz w:val="10"/>
                <w:szCs w:val="10"/>
              </w:rPr>
            </w:pPr>
            <w:r w:rsidRPr="00FC76DD">
              <w:rPr>
                <w:rFonts w:ascii="Calibri" w:hAnsi="Calibri"/>
                <w:color w:val="000000"/>
                <w:sz w:val="10"/>
                <w:szCs w:val="10"/>
              </w:rPr>
              <w:t>1</w:t>
            </w:r>
            <w:r w:rsidR="005305FC" w:rsidRPr="00FC76DD">
              <w:rPr>
                <w:rFonts w:ascii="Calibri" w:hAnsi="Calibri"/>
                <w:color w:val="000000"/>
                <w:sz w:val="10"/>
                <w:szCs w:val="10"/>
              </w:rPr>
              <w:t>.</w:t>
            </w:r>
            <w:r w:rsidR="009151B9">
              <w:rPr>
                <w:rFonts w:ascii="Calibri" w:hAnsi="Calibri"/>
                <w:color w:val="000000"/>
                <w:sz w:val="10"/>
                <w:szCs w:val="10"/>
              </w:rPr>
              <w:t>4</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 xml:space="preserve">Ingresos brutos del juego o </w:t>
            </w:r>
            <w:proofErr w:type="spellStart"/>
            <w:r w:rsidRPr="00FC76DD">
              <w:rPr>
                <w:rFonts w:ascii="Calibri" w:eastAsia="Times New Roman" w:hAnsi="Calibri" w:cs="Times New Roman"/>
                <w:b/>
                <w:bCs/>
                <w:color w:val="FFFFFF"/>
                <w:sz w:val="10"/>
                <w:szCs w:val="10"/>
                <w:lang w:val="es-ES" w:eastAsia="es-ES"/>
              </w:rPr>
              <w:t>win</w:t>
            </w:r>
            <w:proofErr w:type="spellEnd"/>
            <w:r w:rsidRPr="00FC76DD">
              <w:rPr>
                <w:rFonts w:ascii="Calibri" w:eastAsia="Times New Roman" w:hAnsi="Calibri" w:cs="Times New Roman"/>
                <w:b/>
                <w:bCs/>
                <w:color w:val="FFFFFF"/>
                <w:sz w:val="10"/>
                <w:szCs w:val="10"/>
                <w:lang w:val="es-ES" w:eastAsia="es-ES"/>
              </w:rPr>
              <w:t xml:space="preserve">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9151B9"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66B8EE72" w:rsidR="009151B9" w:rsidRPr="009151B9" w:rsidRDefault="009151B9" w:rsidP="009151B9">
            <w:pPr>
              <w:spacing w:line="240" w:lineRule="auto"/>
              <w:jc w:val="left"/>
              <w:rPr>
                <w:rFonts w:ascii="Calibri" w:hAnsi="Calibri"/>
                <w:color w:val="000000"/>
                <w:sz w:val="10"/>
                <w:szCs w:val="10"/>
              </w:rPr>
            </w:pPr>
            <w:r w:rsidRPr="009151B9">
              <w:rPr>
                <w:rFonts w:ascii="Calibri" w:hAnsi="Calibri" w:cs="Calibri"/>
                <w:color w:val="000000"/>
                <w:sz w:val="10"/>
                <w:szCs w:val="12"/>
              </w:rPr>
              <w:t>Win marzo 2016-febrero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579773F9" w:rsidR="009151B9" w:rsidRPr="009151B9" w:rsidRDefault="009151B9" w:rsidP="009151B9">
            <w:pPr>
              <w:spacing w:line="240" w:lineRule="auto"/>
              <w:jc w:val="center"/>
              <w:rPr>
                <w:rFonts w:ascii="Calibri" w:hAnsi="Calibri"/>
                <w:color w:val="000000"/>
                <w:sz w:val="10"/>
                <w:szCs w:val="10"/>
              </w:rPr>
            </w:pPr>
            <w:r w:rsidRPr="009151B9">
              <w:rPr>
                <w:rFonts w:ascii="Calibri" w:hAnsi="Calibri" w:cs="Calibri"/>
                <w:color w:val="000000"/>
                <w:sz w:val="10"/>
                <w:szCs w:val="12"/>
              </w:rPr>
              <w:t xml:space="preserve">                              986.763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50B9E9A7"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983.144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11C37688"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1.030.976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28FA42B3"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956.413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05E4EC07"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1.055.043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3054BFB0"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1.028.046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4E5C3C40"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983.287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2AD1003A"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1.027.012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0BE06920"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898.836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641F4709"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959.285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37DF28AE"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988.381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363EE3F9"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903.840 </w:t>
            </w:r>
          </w:p>
        </w:tc>
      </w:tr>
      <w:tr w:rsidR="009151B9"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4CFD58D8" w:rsidR="009151B9" w:rsidRPr="009151B9" w:rsidRDefault="009151B9" w:rsidP="009151B9">
            <w:pPr>
              <w:jc w:val="left"/>
              <w:rPr>
                <w:rFonts w:ascii="Calibri" w:hAnsi="Calibri"/>
                <w:color w:val="000000"/>
                <w:sz w:val="10"/>
                <w:szCs w:val="10"/>
              </w:rPr>
            </w:pPr>
            <w:r w:rsidRPr="009151B9">
              <w:rPr>
                <w:rFonts w:ascii="Calibri" w:hAnsi="Calibri" w:cs="Calibri"/>
                <w:color w:val="000000"/>
                <w:sz w:val="10"/>
                <w:szCs w:val="12"/>
              </w:rPr>
              <w:t>Win marzo 2017-febrero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2C00BE03"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1.037.471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418D38A0"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731FFD40"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104223B9"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2ECAD4ED"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50E4EAE7"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22956D62"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1.006.392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51BC8EB6"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986.380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423D3E4C"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909.804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0429C33C"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1.004.325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3E705497"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991.212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586026BC"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 xml:space="preserve">                     906.769 </w:t>
            </w:r>
          </w:p>
        </w:tc>
      </w:tr>
      <w:tr w:rsidR="009151B9"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CA4EF24" w:rsidR="009151B9" w:rsidRPr="009151B9" w:rsidRDefault="009151B9" w:rsidP="009151B9">
            <w:pPr>
              <w:jc w:val="left"/>
              <w:rPr>
                <w:rFonts w:ascii="Calibri" w:hAnsi="Calibri"/>
                <w:bCs/>
                <w:color w:val="000000"/>
                <w:sz w:val="10"/>
                <w:szCs w:val="10"/>
              </w:rPr>
            </w:pPr>
            <w:r w:rsidRPr="009151B9">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6947B26B"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5,1%</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298FB29C"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5D47D117"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-6,5%</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0DD83AC0"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8,8%</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6C34D964"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-15,6%</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795F0311"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-5,0%</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6D596666"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196816B2"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04978844"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48065042"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4,7%</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375F49A9"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0,3%</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6B68E433" w:rsidR="009151B9" w:rsidRPr="009151B9" w:rsidRDefault="009151B9" w:rsidP="009151B9">
            <w:pPr>
              <w:jc w:val="center"/>
              <w:rPr>
                <w:rFonts w:ascii="Calibri" w:hAnsi="Calibri"/>
                <w:color w:val="000000"/>
                <w:sz w:val="10"/>
                <w:szCs w:val="10"/>
              </w:rPr>
            </w:pPr>
            <w:r w:rsidRPr="009151B9">
              <w:rPr>
                <w:rFonts w:ascii="Calibri" w:hAnsi="Calibri" w:cs="Calibri"/>
                <w:color w:val="000000"/>
                <w:sz w:val="10"/>
                <w:szCs w:val="12"/>
              </w:rPr>
              <w:t>0,3%</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Win </w:t>
            </w:r>
            <w:r w:rsidR="00EB4FB2" w:rsidRPr="00FC76DD">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61AADCD5" w:rsidR="00FB3D8B" w:rsidRPr="00FC76DD" w:rsidRDefault="000E4826" w:rsidP="00574797">
            <w:pPr>
              <w:jc w:val="center"/>
              <w:rPr>
                <w:rFonts w:ascii="Calibri" w:hAnsi="Calibri"/>
                <w:color w:val="000000"/>
                <w:sz w:val="10"/>
                <w:szCs w:val="10"/>
              </w:rPr>
            </w:pPr>
            <w:r w:rsidRPr="00FC76DD">
              <w:rPr>
                <w:rFonts w:ascii="Calibri" w:hAnsi="Calibri"/>
                <w:color w:val="000000"/>
                <w:sz w:val="10"/>
                <w:szCs w:val="10"/>
              </w:rPr>
              <w:t>-</w:t>
            </w:r>
            <w:r w:rsidR="0090460C" w:rsidRPr="00FC76DD">
              <w:rPr>
                <w:rFonts w:ascii="Calibri" w:hAnsi="Calibri"/>
                <w:color w:val="000000"/>
                <w:sz w:val="10"/>
                <w:szCs w:val="10"/>
              </w:rPr>
              <w:t>0</w:t>
            </w:r>
            <w:r w:rsidR="00356EEF" w:rsidRPr="00FC76DD">
              <w:rPr>
                <w:rFonts w:ascii="Calibri" w:hAnsi="Calibri"/>
                <w:color w:val="000000"/>
                <w:sz w:val="10"/>
                <w:szCs w:val="10"/>
              </w:rPr>
              <w:t>,</w:t>
            </w:r>
            <w:r w:rsidR="00F21254">
              <w:rPr>
                <w:rFonts w:ascii="Calibri" w:hAnsi="Calibri"/>
                <w:color w:val="000000"/>
                <w:sz w:val="10"/>
                <w:szCs w:val="10"/>
              </w:rPr>
              <w:t>5</w:t>
            </w:r>
            <w:r w:rsidR="00EB4FB2" w:rsidRPr="00FC76DD">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6EC29C3D" w:rsidR="00196290" w:rsidRDefault="00F21254" w:rsidP="00196290">
      <w:pPr>
        <w:pStyle w:val="Prrafodelista"/>
        <w:tabs>
          <w:tab w:val="left" w:pos="0"/>
          <w:tab w:val="left" w:pos="6285"/>
        </w:tabs>
        <w:ind w:left="0"/>
        <w:jc w:val="left"/>
        <w:rPr>
          <w:b/>
        </w:rPr>
      </w:pPr>
      <w:r>
        <w:rPr>
          <w:b/>
          <w:noProof/>
        </w:rPr>
        <w:drawing>
          <wp:inline distT="0" distB="0" distL="0" distR="0" wp14:anchorId="3873D58F" wp14:editId="41D3C6CC">
            <wp:extent cx="5329431" cy="1828800"/>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173" cy="1840036"/>
                    </a:xfrm>
                    <a:prstGeom prst="rect">
                      <a:avLst/>
                    </a:prstGeom>
                    <a:noFill/>
                  </pic:spPr>
                </pic:pic>
              </a:graphicData>
            </a:graphic>
          </wp:inline>
        </w:drawing>
      </w:r>
    </w:p>
    <w:p w14:paraId="03560E82" w14:textId="42C09FF7" w:rsidR="00FB3D8B" w:rsidRDefault="00FB3D8B" w:rsidP="00196290">
      <w:pPr>
        <w:tabs>
          <w:tab w:val="left" w:pos="0"/>
          <w:tab w:val="left" w:pos="6285"/>
        </w:tabs>
        <w:ind w:hanging="567"/>
      </w:pPr>
    </w:p>
    <w:p w14:paraId="72C5ADE7" w14:textId="24AD7BB1" w:rsidR="00330D14" w:rsidRDefault="00330D14" w:rsidP="00196290">
      <w:pPr>
        <w:tabs>
          <w:tab w:val="left" w:pos="0"/>
          <w:tab w:val="left" w:pos="6285"/>
        </w:tabs>
        <w:ind w:hanging="567"/>
      </w:pPr>
    </w:p>
    <w:p w14:paraId="2E6F0A0C" w14:textId="747E5E24" w:rsidR="00330D14" w:rsidRDefault="00330D14" w:rsidP="00196290">
      <w:pPr>
        <w:tabs>
          <w:tab w:val="left" w:pos="0"/>
          <w:tab w:val="left" w:pos="6285"/>
        </w:tabs>
        <w:ind w:hanging="567"/>
      </w:pPr>
    </w:p>
    <w:p w14:paraId="2EEE89B5" w14:textId="3384F223" w:rsidR="00F21254" w:rsidRDefault="00F21254"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5C413572" w:rsidR="00FB3D8B" w:rsidRDefault="00F21254" w:rsidP="00FB3D8B">
      <w:pPr>
        <w:pStyle w:val="Prrafodelista"/>
        <w:tabs>
          <w:tab w:val="left" w:pos="0"/>
        </w:tabs>
        <w:ind w:left="0"/>
        <w:jc w:val="left"/>
      </w:pPr>
      <w:r>
        <w:rPr>
          <w:noProof/>
        </w:rPr>
        <w:drawing>
          <wp:inline distT="0" distB="0" distL="0" distR="0" wp14:anchorId="17DCA03F" wp14:editId="46D9F3AA">
            <wp:extent cx="5355212" cy="183675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4851" cy="1850346"/>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66711B3B" w:rsidR="00FB3D8B" w:rsidRDefault="00F21254" w:rsidP="00FB3D8B">
      <w:pPr>
        <w:pStyle w:val="Prrafodelista"/>
        <w:tabs>
          <w:tab w:val="left" w:pos="0"/>
          <w:tab w:val="left" w:pos="6285"/>
        </w:tabs>
        <w:ind w:left="0"/>
        <w:jc w:val="left"/>
        <w:rPr>
          <w:b/>
        </w:rPr>
      </w:pPr>
      <w:r>
        <w:rPr>
          <w:b/>
          <w:noProof/>
        </w:rPr>
        <w:drawing>
          <wp:inline distT="0" distB="0" distL="0" distR="0" wp14:anchorId="54E5AA84" wp14:editId="19EF2C3A">
            <wp:extent cx="5314009" cy="1822620"/>
            <wp:effectExtent l="0" t="0" r="127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1581" cy="1838937"/>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359CDDBE"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587B0F">
        <w:rPr>
          <w:b/>
        </w:rPr>
        <w:t>enero</w:t>
      </w:r>
      <w:r w:rsidR="007F6746">
        <w:rPr>
          <w:b/>
        </w:rPr>
        <w:t xml:space="preserve"> 201</w:t>
      </w:r>
      <w:r w:rsidR="00587B0F">
        <w:rPr>
          <w:b/>
        </w:rPr>
        <w:t>8</w:t>
      </w:r>
      <w:r w:rsidR="00D2557C">
        <w:rPr>
          <w:b/>
        </w:rPr>
        <w:t xml:space="preserve"> </w:t>
      </w:r>
      <w:r w:rsidRPr="00EA72CD">
        <w:rPr>
          <w:b/>
        </w:rPr>
        <w:t>-</w:t>
      </w:r>
      <w:r w:rsidR="00F038FF">
        <w:rPr>
          <w:b/>
        </w:rPr>
        <w:t xml:space="preserve"> </w:t>
      </w:r>
      <w:r w:rsidR="00587B0F">
        <w:rPr>
          <w:b/>
        </w:rPr>
        <w:t>febrero</w:t>
      </w:r>
      <w:r w:rsidRPr="00EA72CD">
        <w:rPr>
          <w:b/>
        </w:rPr>
        <w:t xml:space="preserve"> 201</w:t>
      </w:r>
      <w:r w:rsidR="007F6746">
        <w:rPr>
          <w:b/>
        </w:rPr>
        <w:t>8</w:t>
      </w:r>
    </w:p>
    <w:p w14:paraId="331F9F5D" w14:textId="57E5F0C1" w:rsidR="00FB3D8B" w:rsidRDefault="00F21254" w:rsidP="004843DA">
      <w:pPr>
        <w:pStyle w:val="Prrafodelista"/>
        <w:tabs>
          <w:tab w:val="left" w:pos="0"/>
          <w:tab w:val="left" w:pos="360"/>
          <w:tab w:val="left" w:pos="6285"/>
        </w:tabs>
        <w:ind w:left="0" w:hanging="567"/>
        <w:jc w:val="center"/>
        <w:rPr>
          <w:b/>
        </w:rPr>
      </w:pPr>
      <w:r>
        <w:rPr>
          <w:b/>
          <w:noProof/>
        </w:rPr>
        <w:drawing>
          <wp:inline distT="0" distB="0" distL="0" distR="0" wp14:anchorId="0C612C58" wp14:editId="457DD517">
            <wp:extent cx="5690160" cy="2629839"/>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0841" cy="2634776"/>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4F545922" w:rsidR="004768DF" w:rsidRDefault="004768DF" w:rsidP="00FB3D8B">
      <w:pPr>
        <w:pStyle w:val="Prrafodelista"/>
        <w:tabs>
          <w:tab w:val="left" w:pos="0"/>
          <w:tab w:val="left" w:pos="360"/>
          <w:tab w:val="left" w:pos="6285"/>
        </w:tabs>
        <w:ind w:left="0"/>
        <w:jc w:val="left"/>
        <w:rPr>
          <w:b/>
        </w:rPr>
      </w:pPr>
    </w:p>
    <w:p w14:paraId="71EC5E0A" w14:textId="77777777" w:rsidR="004768DF" w:rsidRDefault="004768DF" w:rsidP="00FB3D8B">
      <w:pPr>
        <w:pStyle w:val="Prrafodelista"/>
        <w:tabs>
          <w:tab w:val="left" w:pos="0"/>
          <w:tab w:val="left" w:pos="360"/>
          <w:tab w:val="left" w:pos="6285"/>
        </w:tabs>
        <w:ind w:left="0"/>
        <w:jc w:val="left"/>
        <w:rPr>
          <w:b/>
        </w:rPr>
      </w:pPr>
    </w:p>
    <w:p w14:paraId="3A001A03" w14:textId="7ED310D2"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587B0F">
        <w:rPr>
          <w:b/>
        </w:rPr>
        <w:t>febrero</w:t>
      </w:r>
      <w:r>
        <w:rPr>
          <w:b/>
        </w:rPr>
        <w:t xml:space="preserve"> de 201</w:t>
      </w:r>
      <w:r w:rsidR="00B214DF">
        <w:rPr>
          <w:b/>
        </w:rPr>
        <w:t>8</w:t>
      </w:r>
      <w:r>
        <w:rPr>
          <w:b/>
        </w:rPr>
        <w:t>, valores nominales ($)</w:t>
      </w:r>
    </w:p>
    <w:p w14:paraId="30F2B916" w14:textId="13C323C5" w:rsidR="00FB3D8B" w:rsidRDefault="00F21254" w:rsidP="00FB3D8B">
      <w:pPr>
        <w:tabs>
          <w:tab w:val="left" w:pos="0"/>
          <w:tab w:val="left" w:pos="6285"/>
        </w:tabs>
        <w:jc w:val="center"/>
        <w:rPr>
          <w:szCs w:val="21"/>
        </w:rPr>
      </w:pPr>
      <w:r>
        <w:rPr>
          <w:noProof/>
          <w:szCs w:val="21"/>
        </w:rPr>
        <w:drawing>
          <wp:inline distT="0" distB="0" distL="0" distR="0" wp14:anchorId="381A6B14" wp14:editId="703493C6">
            <wp:extent cx="5201034" cy="3941831"/>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7435" cy="3946682"/>
                    </a:xfrm>
                    <a:prstGeom prst="rect">
                      <a:avLst/>
                    </a:prstGeom>
                    <a:noFill/>
                  </pic:spPr>
                </pic:pic>
              </a:graphicData>
            </a:graphic>
          </wp:inline>
        </w:drawing>
      </w:r>
    </w:p>
    <w:p w14:paraId="5A4DDC01" w14:textId="77FE02FA" w:rsidR="00FC76DD" w:rsidRDefault="00FC76DD" w:rsidP="00FB3D8B">
      <w:pPr>
        <w:tabs>
          <w:tab w:val="left" w:pos="0"/>
          <w:tab w:val="left" w:pos="6285"/>
        </w:tabs>
        <w:jc w:val="center"/>
        <w:rPr>
          <w:szCs w:val="21"/>
        </w:rPr>
      </w:pPr>
    </w:p>
    <w:p w14:paraId="46B45F1F" w14:textId="13E0AD08"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587B0F">
        <w:rPr>
          <w:b/>
        </w:rPr>
        <w:t>febrero</w:t>
      </w:r>
      <w:r w:rsidR="000D553D" w:rsidRPr="00804E4B">
        <w:rPr>
          <w:b/>
        </w:rPr>
        <w:t xml:space="preserve"> de 201</w:t>
      </w:r>
      <w:r w:rsidR="00B214DF">
        <w:rPr>
          <w:b/>
        </w:rPr>
        <w:t>8</w:t>
      </w:r>
    </w:p>
    <w:p w14:paraId="2D5AC813" w14:textId="77777777" w:rsidR="004768DF" w:rsidRPr="00804E4B" w:rsidRDefault="004768DF" w:rsidP="004768DF">
      <w:pPr>
        <w:pStyle w:val="Prrafodelista"/>
        <w:tabs>
          <w:tab w:val="left" w:pos="0"/>
          <w:tab w:val="left" w:pos="6285"/>
        </w:tabs>
        <w:ind w:left="0"/>
        <w:rPr>
          <w:noProof/>
          <w:szCs w:val="21"/>
        </w:rPr>
      </w:pPr>
    </w:p>
    <w:p w14:paraId="73890586" w14:textId="56834358" w:rsidR="00670528" w:rsidRPr="00E660DE" w:rsidRDefault="00F21254" w:rsidP="00670528">
      <w:pPr>
        <w:pStyle w:val="Prrafodelista"/>
        <w:tabs>
          <w:tab w:val="left" w:pos="0"/>
          <w:tab w:val="left" w:pos="6285"/>
        </w:tabs>
        <w:ind w:left="0"/>
        <w:jc w:val="center"/>
        <w:rPr>
          <w:szCs w:val="21"/>
        </w:rPr>
      </w:pPr>
      <w:r>
        <w:rPr>
          <w:noProof/>
          <w:szCs w:val="21"/>
        </w:rPr>
        <w:drawing>
          <wp:inline distT="0" distB="0" distL="0" distR="0" wp14:anchorId="4FCC64F5" wp14:editId="2E064B42">
            <wp:extent cx="2536466" cy="3198577"/>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850" cy="3207888"/>
                    </a:xfrm>
                    <a:prstGeom prst="rect">
                      <a:avLst/>
                    </a:prstGeom>
                    <a:noFill/>
                  </pic:spPr>
                </pic:pic>
              </a:graphicData>
            </a:graphic>
          </wp:inline>
        </w:drawing>
      </w:r>
    </w:p>
    <w:p w14:paraId="37B39604" w14:textId="7F8EF243" w:rsidR="00570AD6" w:rsidRDefault="00570AD6" w:rsidP="00FB3D8B">
      <w:pPr>
        <w:tabs>
          <w:tab w:val="left" w:pos="0"/>
          <w:tab w:val="left" w:pos="6285"/>
        </w:tabs>
        <w:jc w:val="center"/>
        <w:rPr>
          <w:szCs w:val="21"/>
        </w:rPr>
      </w:pPr>
    </w:p>
    <w:p w14:paraId="6112525E" w14:textId="0AD04DDF"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587B0F">
        <w:rPr>
          <w:b/>
        </w:rPr>
        <w:t>febrero</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F21254" w:rsidRPr="00F21254" w14:paraId="644475FF" w14:textId="77777777" w:rsidTr="00F21254">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3CFD80D6" w14:textId="33F183FC" w:rsidR="00F21254" w:rsidRPr="00F21254" w:rsidRDefault="00F21254" w:rsidP="00F21254">
            <w:pPr>
              <w:spacing w:after="0" w:line="240" w:lineRule="auto"/>
              <w:jc w:val="center"/>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 xml:space="preserve">MÁQUINAS DE AZAR: Montos Apostados y Premios Ganados ($ </w:t>
            </w:r>
            <w:proofErr w:type="gramStart"/>
            <w:r w:rsidR="004768DF" w:rsidRPr="00F21254">
              <w:rPr>
                <w:rFonts w:ascii="Calibri" w:eastAsia="Times New Roman" w:hAnsi="Calibri" w:cs="Calibri"/>
                <w:b/>
                <w:bCs/>
                <w:color w:val="FFFFFF"/>
                <w:sz w:val="18"/>
                <w:szCs w:val="18"/>
                <w:lang w:eastAsia="es-CL"/>
              </w:rPr>
              <w:t xml:space="preserve">Millones)  </w:t>
            </w:r>
            <w:r w:rsidRPr="00F21254">
              <w:rPr>
                <w:rFonts w:ascii="Calibri" w:eastAsia="Times New Roman" w:hAnsi="Calibri" w:cs="Calibri"/>
                <w:b/>
                <w:bCs/>
                <w:color w:val="FFFFFF"/>
                <w:sz w:val="18"/>
                <w:szCs w:val="18"/>
                <w:lang w:eastAsia="es-CL"/>
              </w:rPr>
              <w:t xml:space="preserve"> </w:t>
            </w:r>
            <w:proofErr w:type="gramEnd"/>
            <w:r w:rsidRPr="00F21254">
              <w:rPr>
                <w:rFonts w:ascii="Calibri" w:eastAsia="Times New Roman" w:hAnsi="Calibri" w:cs="Calibri"/>
                <w:b/>
                <w:bCs/>
                <w:color w:val="FFFFFF"/>
                <w:sz w:val="18"/>
                <w:szCs w:val="18"/>
                <w:lang w:eastAsia="es-CL"/>
              </w:rPr>
              <w:t xml:space="preserve">                                                                                                  Febrero 2018 ($ Millones)</w:t>
            </w:r>
          </w:p>
        </w:tc>
      </w:tr>
      <w:tr w:rsidR="00F21254" w:rsidRPr="00F21254" w14:paraId="33814DF1" w14:textId="77777777" w:rsidTr="00F21254">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316F92D3" w14:textId="77777777" w:rsidR="00F21254" w:rsidRPr="00F21254" w:rsidRDefault="00F21254" w:rsidP="00F21254">
            <w:pPr>
              <w:spacing w:after="0" w:line="240" w:lineRule="auto"/>
              <w:jc w:val="center"/>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206084AB" w14:textId="77777777" w:rsidR="00F21254" w:rsidRPr="00F21254" w:rsidRDefault="00F21254" w:rsidP="00F21254">
            <w:pPr>
              <w:spacing w:after="0" w:line="240" w:lineRule="auto"/>
              <w:jc w:val="center"/>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31CE49B2" w14:textId="77777777" w:rsidR="00F21254" w:rsidRPr="00F21254" w:rsidRDefault="00F21254" w:rsidP="00F21254">
            <w:pPr>
              <w:spacing w:after="0" w:line="240" w:lineRule="auto"/>
              <w:jc w:val="center"/>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51EE06A2" w14:textId="77777777" w:rsidR="00F21254" w:rsidRPr="00F21254" w:rsidRDefault="00F21254" w:rsidP="00F21254">
            <w:pPr>
              <w:spacing w:after="0" w:line="240" w:lineRule="auto"/>
              <w:jc w:val="center"/>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 xml:space="preserve">Porcentaje de retorno </w:t>
            </w:r>
          </w:p>
        </w:tc>
      </w:tr>
      <w:tr w:rsidR="00F21254" w:rsidRPr="00F21254" w14:paraId="1E9DA61A" w14:textId="77777777" w:rsidTr="00F21254">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0297EF45"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 xml:space="preserve">Casino </w:t>
            </w:r>
            <w:proofErr w:type="spellStart"/>
            <w:r w:rsidRPr="00F21254">
              <w:rPr>
                <w:rFonts w:ascii="Calibri" w:eastAsia="Times New Roman" w:hAnsi="Calibri" w:cs="Calibri"/>
                <w:b/>
                <w:bCs/>
                <w:color w:val="000000"/>
                <w:sz w:val="18"/>
                <w:szCs w:val="18"/>
                <w:lang w:eastAsia="es-CL"/>
              </w:rPr>
              <w:t>Luckia</w:t>
            </w:r>
            <w:proofErr w:type="spellEnd"/>
            <w:r w:rsidRPr="00F21254">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19C2DFF1"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5.052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6415EB08"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4.775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37E67184"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94,5%</w:t>
            </w:r>
          </w:p>
        </w:tc>
      </w:tr>
      <w:tr w:rsidR="00F21254" w:rsidRPr="00F21254" w14:paraId="0C5789CB"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0FA026C"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323BADF2"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10.254 </w:t>
            </w:r>
          </w:p>
        </w:tc>
        <w:tc>
          <w:tcPr>
            <w:tcW w:w="2528" w:type="dxa"/>
            <w:tcBorders>
              <w:top w:val="nil"/>
              <w:left w:val="nil"/>
              <w:bottom w:val="single" w:sz="4" w:space="0" w:color="808080"/>
              <w:right w:val="single" w:sz="4" w:space="0" w:color="808080"/>
            </w:tcBorders>
            <w:shd w:val="clear" w:color="000000" w:fill="FFFFFF"/>
            <w:noWrap/>
            <w:vAlign w:val="bottom"/>
            <w:hideMark/>
          </w:tcPr>
          <w:p w14:paraId="368CE60C"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9.596 </w:t>
            </w:r>
          </w:p>
        </w:tc>
        <w:tc>
          <w:tcPr>
            <w:tcW w:w="1177" w:type="dxa"/>
            <w:tcBorders>
              <w:top w:val="nil"/>
              <w:left w:val="nil"/>
              <w:bottom w:val="single" w:sz="4" w:space="0" w:color="808080"/>
              <w:right w:val="single" w:sz="4" w:space="0" w:color="808080"/>
            </w:tcBorders>
            <w:shd w:val="clear" w:color="000000" w:fill="FFFFFF"/>
            <w:noWrap/>
            <w:vAlign w:val="bottom"/>
            <w:hideMark/>
          </w:tcPr>
          <w:p w14:paraId="566218A0"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93,6%</w:t>
            </w:r>
          </w:p>
        </w:tc>
      </w:tr>
      <w:tr w:rsidR="00F21254" w:rsidRPr="00F21254" w14:paraId="3A813842"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154DF828" w14:textId="77777777" w:rsidR="00F21254" w:rsidRPr="00F21254" w:rsidRDefault="00F21254" w:rsidP="00F21254">
            <w:pPr>
              <w:spacing w:after="0" w:line="240" w:lineRule="auto"/>
              <w:jc w:val="left"/>
              <w:rPr>
                <w:rFonts w:ascii="Calibri" w:eastAsia="Times New Roman" w:hAnsi="Calibri" w:cs="Calibri"/>
                <w:b/>
                <w:bCs/>
                <w:sz w:val="18"/>
                <w:szCs w:val="18"/>
                <w:lang w:eastAsia="es-CL"/>
              </w:rPr>
            </w:pPr>
            <w:proofErr w:type="spellStart"/>
            <w:r w:rsidRPr="00F21254">
              <w:rPr>
                <w:rFonts w:ascii="Calibri" w:eastAsia="Times New Roman" w:hAnsi="Calibri" w:cs="Calibri"/>
                <w:b/>
                <w:bCs/>
                <w:sz w:val="18"/>
                <w:szCs w:val="18"/>
                <w:lang w:eastAsia="es-CL"/>
              </w:rPr>
              <w:t>Enjoy</w:t>
            </w:r>
            <w:proofErr w:type="spellEnd"/>
            <w:r w:rsidRPr="00F21254">
              <w:rPr>
                <w:rFonts w:ascii="Calibri" w:eastAsia="Times New Roman" w:hAnsi="Calibri" w:cs="Calibri"/>
                <w:b/>
                <w:bCs/>
                <w:sz w:val="18"/>
                <w:szCs w:val="18"/>
                <w:lang w:eastAsia="es-CL"/>
              </w:rPr>
              <w:t xml:space="preserve">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6B35CDF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22.431 </w:t>
            </w:r>
          </w:p>
        </w:tc>
        <w:tc>
          <w:tcPr>
            <w:tcW w:w="2528" w:type="dxa"/>
            <w:tcBorders>
              <w:top w:val="nil"/>
              <w:left w:val="nil"/>
              <w:bottom w:val="single" w:sz="4" w:space="0" w:color="808080"/>
              <w:right w:val="single" w:sz="4" w:space="0" w:color="808080"/>
            </w:tcBorders>
            <w:shd w:val="clear" w:color="000000" w:fill="FFFFFF"/>
            <w:noWrap/>
            <w:vAlign w:val="bottom"/>
            <w:hideMark/>
          </w:tcPr>
          <w:p w14:paraId="0A2BD98C"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20.734 </w:t>
            </w:r>
          </w:p>
        </w:tc>
        <w:tc>
          <w:tcPr>
            <w:tcW w:w="1177" w:type="dxa"/>
            <w:tcBorders>
              <w:top w:val="nil"/>
              <w:left w:val="nil"/>
              <w:bottom w:val="single" w:sz="4" w:space="0" w:color="808080"/>
              <w:right w:val="single" w:sz="4" w:space="0" w:color="808080"/>
            </w:tcBorders>
            <w:shd w:val="clear" w:color="000000" w:fill="FFFFFF"/>
            <w:noWrap/>
            <w:vAlign w:val="bottom"/>
            <w:hideMark/>
          </w:tcPr>
          <w:p w14:paraId="4F458EB9"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92,4%</w:t>
            </w:r>
          </w:p>
        </w:tc>
      </w:tr>
      <w:tr w:rsidR="00F21254" w:rsidRPr="00F21254" w14:paraId="3C55B2FE"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A5808C8"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proofErr w:type="spellStart"/>
            <w:r w:rsidRPr="00F21254">
              <w:rPr>
                <w:rFonts w:ascii="Calibri" w:eastAsia="Times New Roman" w:hAnsi="Calibri" w:cs="Calibri"/>
                <w:b/>
                <w:bCs/>
                <w:color w:val="000000"/>
                <w:sz w:val="18"/>
                <w:szCs w:val="18"/>
                <w:lang w:eastAsia="es-CL"/>
              </w:rPr>
              <w:t>Antay</w:t>
            </w:r>
            <w:proofErr w:type="spellEnd"/>
            <w:r w:rsidRPr="00F21254">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6E559B19"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11.698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52C01FF"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10.936 </w:t>
            </w:r>
          </w:p>
        </w:tc>
        <w:tc>
          <w:tcPr>
            <w:tcW w:w="1177" w:type="dxa"/>
            <w:tcBorders>
              <w:top w:val="nil"/>
              <w:left w:val="nil"/>
              <w:bottom w:val="single" w:sz="4" w:space="0" w:color="808080"/>
              <w:right w:val="single" w:sz="4" w:space="0" w:color="808080"/>
            </w:tcBorders>
            <w:shd w:val="clear" w:color="000000" w:fill="FFFFFF"/>
            <w:noWrap/>
            <w:vAlign w:val="bottom"/>
            <w:hideMark/>
          </w:tcPr>
          <w:p w14:paraId="64556D79"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93,5%</w:t>
            </w:r>
          </w:p>
        </w:tc>
      </w:tr>
      <w:tr w:rsidR="00F21254" w:rsidRPr="00F21254" w14:paraId="7982B907"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EC093AA"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7CEDAEFB"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4.479 </w:t>
            </w:r>
          </w:p>
        </w:tc>
        <w:tc>
          <w:tcPr>
            <w:tcW w:w="2528" w:type="dxa"/>
            <w:tcBorders>
              <w:top w:val="nil"/>
              <w:left w:val="nil"/>
              <w:bottom w:val="single" w:sz="4" w:space="0" w:color="808080"/>
              <w:right w:val="single" w:sz="4" w:space="0" w:color="808080"/>
            </w:tcBorders>
            <w:shd w:val="clear" w:color="000000" w:fill="FFFFFF"/>
            <w:noWrap/>
            <w:vAlign w:val="bottom"/>
            <w:hideMark/>
          </w:tcPr>
          <w:p w14:paraId="455EC54D"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4.260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5FC3E706"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95,1%</w:t>
            </w:r>
          </w:p>
        </w:tc>
      </w:tr>
      <w:tr w:rsidR="00F21254" w:rsidRPr="00F21254" w14:paraId="39512457"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701384E"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74D9DE6D"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11.902 </w:t>
            </w:r>
          </w:p>
        </w:tc>
        <w:tc>
          <w:tcPr>
            <w:tcW w:w="2528" w:type="dxa"/>
            <w:tcBorders>
              <w:top w:val="nil"/>
              <w:left w:val="nil"/>
              <w:bottom w:val="single" w:sz="4" w:space="0" w:color="808080"/>
              <w:right w:val="single" w:sz="4" w:space="0" w:color="808080"/>
            </w:tcBorders>
            <w:shd w:val="clear" w:color="000000" w:fill="FFFFFF"/>
            <w:noWrap/>
            <w:vAlign w:val="bottom"/>
            <w:hideMark/>
          </w:tcPr>
          <w:p w14:paraId="6536F07C"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11.155 </w:t>
            </w:r>
          </w:p>
        </w:tc>
        <w:tc>
          <w:tcPr>
            <w:tcW w:w="1177" w:type="dxa"/>
            <w:tcBorders>
              <w:top w:val="nil"/>
              <w:left w:val="nil"/>
              <w:bottom w:val="single" w:sz="4" w:space="0" w:color="808080"/>
              <w:right w:val="single" w:sz="4" w:space="0" w:color="808080"/>
            </w:tcBorders>
            <w:shd w:val="clear" w:color="000000" w:fill="FFFFFF"/>
            <w:noWrap/>
            <w:vAlign w:val="bottom"/>
            <w:hideMark/>
          </w:tcPr>
          <w:p w14:paraId="07B4ACAD"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93,7%</w:t>
            </w:r>
          </w:p>
        </w:tc>
      </w:tr>
      <w:tr w:rsidR="00F21254" w:rsidRPr="00F21254" w14:paraId="146818FD"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8EBFFFC"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10C85359"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34.932 </w:t>
            </w:r>
          </w:p>
        </w:tc>
        <w:tc>
          <w:tcPr>
            <w:tcW w:w="2528" w:type="dxa"/>
            <w:tcBorders>
              <w:top w:val="nil"/>
              <w:left w:val="nil"/>
              <w:bottom w:val="single" w:sz="4" w:space="0" w:color="808080"/>
              <w:right w:val="single" w:sz="4" w:space="0" w:color="808080"/>
            </w:tcBorders>
            <w:shd w:val="clear" w:color="000000" w:fill="FFFFFF"/>
            <w:noWrap/>
            <w:vAlign w:val="bottom"/>
            <w:hideMark/>
          </w:tcPr>
          <w:p w14:paraId="703226E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32.754 </w:t>
            </w:r>
          </w:p>
        </w:tc>
        <w:tc>
          <w:tcPr>
            <w:tcW w:w="1177" w:type="dxa"/>
            <w:tcBorders>
              <w:top w:val="nil"/>
              <w:left w:val="nil"/>
              <w:bottom w:val="single" w:sz="4" w:space="0" w:color="808080"/>
              <w:right w:val="single" w:sz="4" w:space="0" w:color="808080"/>
            </w:tcBorders>
            <w:shd w:val="clear" w:color="000000" w:fill="FFFFFF"/>
            <w:noWrap/>
            <w:vAlign w:val="bottom"/>
            <w:hideMark/>
          </w:tcPr>
          <w:p w14:paraId="4F0BD7F1"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93,8%</w:t>
            </w:r>
          </w:p>
        </w:tc>
      </w:tr>
      <w:tr w:rsidR="00F21254" w:rsidRPr="00F21254" w14:paraId="649BD53D"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8934C9E"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proofErr w:type="spellStart"/>
            <w:r w:rsidRPr="00F21254">
              <w:rPr>
                <w:rFonts w:ascii="Calibri" w:eastAsia="Times New Roman" w:hAnsi="Calibri" w:cs="Calibri"/>
                <w:b/>
                <w:bCs/>
                <w:color w:val="000000"/>
                <w:sz w:val="18"/>
                <w:szCs w:val="18"/>
                <w:lang w:eastAsia="es-CL"/>
              </w:rPr>
              <w:t>Sun</w:t>
            </w:r>
            <w:proofErr w:type="spellEnd"/>
            <w:r w:rsidRPr="00F21254">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45EF37C5"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77.137 </w:t>
            </w:r>
          </w:p>
        </w:tc>
        <w:tc>
          <w:tcPr>
            <w:tcW w:w="2528" w:type="dxa"/>
            <w:tcBorders>
              <w:top w:val="nil"/>
              <w:left w:val="nil"/>
              <w:bottom w:val="single" w:sz="4" w:space="0" w:color="808080"/>
              <w:right w:val="single" w:sz="4" w:space="0" w:color="808080"/>
            </w:tcBorders>
            <w:shd w:val="clear" w:color="000000" w:fill="FFFFFF"/>
            <w:noWrap/>
            <w:vAlign w:val="bottom"/>
            <w:hideMark/>
          </w:tcPr>
          <w:p w14:paraId="053B497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72.822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E7E76AE"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94,4%</w:t>
            </w:r>
          </w:p>
        </w:tc>
      </w:tr>
      <w:tr w:rsidR="00F21254" w:rsidRPr="00F21254" w14:paraId="30DE0751"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95071CE"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2E2AD436"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5.778 </w:t>
            </w:r>
          </w:p>
        </w:tc>
        <w:tc>
          <w:tcPr>
            <w:tcW w:w="2528" w:type="dxa"/>
            <w:tcBorders>
              <w:top w:val="nil"/>
              <w:left w:val="nil"/>
              <w:bottom w:val="single" w:sz="4" w:space="0" w:color="808080"/>
              <w:right w:val="single" w:sz="4" w:space="0" w:color="808080"/>
            </w:tcBorders>
            <w:shd w:val="clear" w:color="000000" w:fill="FFFFFF"/>
            <w:noWrap/>
            <w:vAlign w:val="bottom"/>
            <w:hideMark/>
          </w:tcPr>
          <w:p w14:paraId="3C1BF66E"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5.351 </w:t>
            </w:r>
          </w:p>
        </w:tc>
        <w:tc>
          <w:tcPr>
            <w:tcW w:w="1177" w:type="dxa"/>
            <w:tcBorders>
              <w:top w:val="nil"/>
              <w:left w:val="nil"/>
              <w:bottom w:val="single" w:sz="4" w:space="0" w:color="808080"/>
              <w:right w:val="single" w:sz="4" w:space="0" w:color="808080"/>
            </w:tcBorders>
            <w:shd w:val="clear" w:color="000000" w:fill="FFFFFF"/>
            <w:noWrap/>
            <w:vAlign w:val="bottom"/>
            <w:hideMark/>
          </w:tcPr>
          <w:p w14:paraId="17C9B97F"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92,6%</w:t>
            </w:r>
          </w:p>
        </w:tc>
      </w:tr>
      <w:tr w:rsidR="00F21254" w:rsidRPr="00F21254" w14:paraId="30463301"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0CB8185"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2A34B604"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12.694 </w:t>
            </w:r>
          </w:p>
        </w:tc>
        <w:tc>
          <w:tcPr>
            <w:tcW w:w="2528" w:type="dxa"/>
            <w:tcBorders>
              <w:top w:val="nil"/>
              <w:left w:val="nil"/>
              <w:bottom w:val="single" w:sz="4" w:space="0" w:color="808080"/>
              <w:right w:val="single" w:sz="4" w:space="0" w:color="808080"/>
            </w:tcBorders>
            <w:shd w:val="clear" w:color="000000" w:fill="FFFFFF"/>
            <w:noWrap/>
            <w:vAlign w:val="bottom"/>
            <w:hideMark/>
          </w:tcPr>
          <w:p w14:paraId="4337841B"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11.885 </w:t>
            </w:r>
          </w:p>
        </w:tc>
        <w:tc>
          <w:tcPr>
            <w:tcW w:w="1177" w:type="dxa"/>
            <w:tcBorders>
              <w:top w:val="nil"/>
              <w:left w:val="nil"/>
              <w:bottom w:val="single" w:sz="4" w:space="0" w:color="808080"/>
              <w:right w:val="single" w:sz="4" w:space="0" w:color="808080"/>
            </w:tcBorders>
            <w:shd w:val="clear" w:color="000000" w:fill="FFFFFF"/>
            <w:noWrap/>
            <w:vAlign w:val="bottom"/>
            <w:hideMark/>
          </w:tcPr>
          <w:p w14:paraId="43D3D2AE"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93,6%</w:t>
            </w:r>
          </w:p>
        </w:tc>
      </w:tr>
      <w:tr w:rsidR="00F21254" w:rsidRPr="00F21254" w14:paraId="110E5B2C"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01F8662"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247308FD"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44.134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C2C8BE7"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41.485 </w:t>
            </w:r>
          </w:p>
        </w:tc>
        <w:tc>
          <w:tcPr>
            <w:tcW w:w="1177" w:type="dxa"/>
            <w:tcBorders>
              <w:top w:val="nil"/>
              <w:left w:val="nil"/>
              <w:bottom w:val="single" w:sz="4" w:space="0" w:color="808080"/>
              <w:right w:val="single" w:sz="4" w:space="0" w:color="808080"/>
            </w:tcBorders>
            <w:shd w:val="clear" w:color="000000" w:fill="FFFFFF"/>
            <w:noWrap/>
            <w:vAlign w:val="bottom"/>
            <w:hideMark/>
          </w:tcPr>
          <w:p w14:paraId="04000D64"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94,0%</w:t>
            </w:r>
          </w:p>
        </w:tc>
      </w:tr>
      <w:tr w:rsidR="00F21254" w:rsidRPr="00F21254" w14:paraId="3C411CA2"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ECC500B" w14:textId="50D92605"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 xml:space="preserve">Casino Gran Los </w:t>
            </w:r>
            <w:r w:rsidR="004768DF" w:rsidRPr="00F21254">
              <w:rPr>
                <w:rFonts w:ascii="Calibri" w:eastAsia="Times New Roman" w:hAnsi="Calibri" w:cs="Calibri"/>
                <w:b/>
                <w:bCs/>
                <w:color w:val="000000"/>
                <w:sz w:val="18"/>
                <w:szCs w:val="18"/>
                <w:lang w:eastAsia="es-CL"/>
              </w:rPr>
              <w:t>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2F27A484"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5.263 </w:t>
            </w:r>
          </w:p>
        </w:tc>
        <w:tc>
          <w:tcPr>
            <w:tcW w:w="2528" w:type="dxa"/>
            <w:tcBorders>
              <w:top w:val="nil"/>
              <w:left w:val="nil"/>
              <w:bottom w:val="single" w:sz="4" w:space="0" w:color="808080"/>
              <w:right w:val="single" w:sz="4" w:space="0" w:color="808080"/>
            </w:tcBorders>
            <w:shd w:val="clear" w:color="000000" w:fill="FFFFFF"/>
            <w:noWrap/>
            <w:vAlign w:val="bottom"/>
            <w:hideMark/>
          </w:tcPr>
          <w:p w14:paraId="1EDF32CC"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4.941 </w:t>
            </w:r>
          </w:p>
        </w:tc>
        <w:tc>
          <w:tcPr>
            <w:tcW w:w="1177" w:type="dxa"/>
            <w:tcBorders>
              <w:top w:val="nil"/>
              <w:left w:val="nil"/>
              <w:bottom w:val="single" w:sz="4" w:space="0" w:color="808080"/>
              <w:right w:val="single" w:sz="4" w:space="0" w:color="808080"/>
            </w:tcBorders>
            <w:shd w:val="clear" w:color="000000" w:fill="FFFFFF"/>
            <w:noWrap/>
            <w:vAlign w:val="bottom"/>
            <w:hideMark/>
          </w:tcPr>
          <w:p w14:paraId="73AC8397"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93,9%</w:t>
            </w:r>
          </w:p>
        </w:tc>
      </w:tr>
      <w:tr w:rsidR="00F21254" w:rsidRPr="00F21254" w14:paraId="78870E80"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8F45888" w14:textId="77777777" w:rsidR="00F21254" w:rsidRPr="00F21254" w:rsidRDefault="00F21254" w:rsidP="00F21254">
            <w:pPr>
              <w:spacing w:after="0" w:line="240" w:lineRule="auto"/>
              <w:jc w:val="left"/>
              <w:rPr>
                <w:rFonts w:ascii="Calibri" w:eastAsia="Times New Roman" w:hAnsi="Calibri" w:cs="Calibri"/>
                <w:b/>
                <w:bCs/>
                <w:sz w:val="18"/>
                <w:szCs w:val="18"/>
                <w:lang w:eastAsia="es-CL"/>
              </w:rPr>
            </w:pPr>
            <w:r w:rsidRPr="00F21254">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0F51F8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24.671 </w:t>
            </w:r>
          </w:p>
        </w:tc>
        <w:tc>
          <w:tcPr>
            <w:tcW w:w="2528" w:type="dxa"/>
            <w:tcBorders>
              <w:top w:val="nil"/>
              <w:left w:val="nil"/>
              <w:bottom w:val="single" w:sz="4" w:space="0" w:color="808080"/>
              <w:right w:val="single" w:sz="4" w:space="0" w:color="808080"/>
            </w:tcBorders>
            <w:shd w:val="clear" w:color="000000" w:fill="FFFFFF"/>
            <w:noWrap/>
            <w:vAlign w:val="bottom"/>
            <w:hideMark/>
          </w:tcPr>
          <w:p w14:paraId="16C7CB93"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23.279 </w:t>
            </w:r>
          </w:p>
        </w:tc>
        <w:tc>
          <w:tcPr>
            <w:tcW w:w="1177" w:type="dxa"/>
            <w:tcBorders>
              <w:top w:val="nil"/>
              <w:left w:val="nil"/>
              <w:bottom w:val="single" w:sz="4" w:space="0" w:color="808080"/>
              <w:right w:val="single" w:sz="4" w:space="0" w:color="808080"/>
            </w:tcBorders>
            <w:shd w:val="clear" w:color="000000" w:fill="FFFFFF"/>
            <w:noWrap/>
            <w:vAlign w:val="bottom"/>
            <w:hideMark/>
          </w:tcPr>
          <w:p w14:paraId="09D98319"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94,4%</w:t>
            </w:r>
          </w:p>
        </w:tc>
      </w:tr>
      <w:tr w:rsidR="00F21254" w:rsidRPr="00F21254" w14:paraId="043A7C1C"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0443C15"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04C1EDF0"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16.402 </w:t>
            </w:r>
          </w:p>
        </w:tc>
        <w:tc>
          <w:tcPr>
            <w:tcW w:w="2528" w:type="dxa"/>
            <w:tcBorders>
              <w:top w:val="nil"/>
              <w:left w:val="nil"/>
              <w:bottom w:val="single" w:sz="4" w:space="0" w:color="808080"/>
              <w:right w:val="single" w:sz="4" w:space="0" w:color="808080"/>
            </w:tcBorders>
            <w:shd w:val="clear" w:color="000000" w:fill="FFFFFF"/>
            <w:noWrap/>
            <w:vAlign w:val="bottom"/>
            <w:hideMark/>
          </w:tcPr>
          <w:p w14:paraId="1ED1D0D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15.365 </w:t>
            </w:r>
          </w:p>
        </w:tc>
        <w:tc>
          <w:tcPr>
            <w:tcW w:w="1177" w:type="dxa"/>
            <w:tcBorders>
              <w:top w:val="nil"/>
              <w:left w:val="nil"/>
              <w:bottom w:val="single" w:sz="4" w:space="0" w:color="808080"/>
              <w:right w:val="single" w:sz="4" w:space="0" w:color="808080"/>
            </w:tcBorders>
            <w:shd w:val="clear" w:color="000000" w:fill="FFFFFF"/>
            <w:noWrap/>
            <w:vAlign w:val="bottom"/>
            <w:hideMark/>
          </w:tcPr>
          <w:p w14:paraId="72460BA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93,7%</w:t>
            </w:r>
          </w:p>
        </w:tc>
      </w:tr>
      <w:tr w:rsidR="00F21254" w:rsidRPr="00F21254" w14:paraId="4CF14A0E"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2B801AE"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7825634C"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11.659 </w:t>
            </w:r>
          </w:p>
        </w:tc>
        <w:tc>
          <w:tcPr>
            <w:tcW w:w="2528" w:type="dxa"/>
            <w:tcBorders>
              <w:top w:val="nil"/>
              <w:left w:val="nil"/>
              <w:bottom w:val="single" w:sz="4" w:space="0" w:color="808080"/>
              <w:right w:val="single" w:sz="4" w:space="0" w:color="808080"/>
            </w:tcBorders>
            <w:shd w:val="clear" w:color="000000" w:fill="FFFFFF"/>
            <w:noWrap/>
            <w:vAlign w:val="bottom"/>
            <w:hideMark/>
          </w:tcPr>
          <w:p w14:paraId="4D5F5AD0"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10.965 </w:t>
            </w:r>
          </w:p>
        </w:tc>
        <w:tc>
          <w:tcPr>
            <w:tcW w:w="1177" w:type="dxa"/>
            <w:tcBorders>
              <w:top w:val="nil"/>
              <w:left w:val="nil"/>
              <w:bottom w:val="single" w:sz="4" w:space="0" w:color="808080"/>
              <w:right w:val="single" w:sz="4" w:space="0" w:color="808080"/>
            </w:tcBorders>
            <w:shd w:val="clear" w:color="000000" w:fill="FFFFFF"/>
            <w:noWrap/>
            <w:vAlign w:val="bottom"/>
            <w:hideMark/>
          </w:tcPr>
          <w:p w14:paraId="5E2BAF4F"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94,0%</w:t>
            </w:r>
          </w:p>
        </w:tc>
      </w:tr>
      <w:tr w:rsidR="00F21254" w:rsidRPr="00F21254" w14:paraId="52E0707E"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FB2EB8D"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proofErr w:type="spellStart"/>
            <w:r w:rsidRPr="00F21254">
              <w:rPr>
                <w:rFonts w:ascii="Calibri" w:eastAsia="Times New Roman" w:hAnsi="Calibri" w:cs="Calibri"/>
                <w:b/>
                <w:bCs/>
                <w:color w:val="000000"/>
                <w:sz w:val="18"/>
                <w:szCs w:val="18"/>
                <w:lang w:eastAsia="es-CL"/>
              </w:rPr>
              <w:t>Enjoy</w:t>
            </w:r>
            <w:proofErr w:type="spellEnd"/>
            <w:r w:rsidRPr="00F21254">
              <w:rPr>
                <w:rFonts w:ascii="Calibri" w:eastAsia="Times New Roman" w:hAnsi="Calibri" w:cs="Calibri"/>
                <w:b/>
                <w:bCs/>
                <w:color w:val="000000"/>
                <w:sz w:val="18"/>
                <w:szCs w:val="18"/>
                <w:lang w:eastAsia="es-CL"/>
              </w:rPr>
              <w:t xml:space="preserve">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6E0372B6"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4.498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5549EF0"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4.174 </w:t>
            </w:r>
          </w:p>
        </w:tc>
        <w:tc>
          <w:tcPr>
            <w:tcW w:w="1177" w:type="dxa"/>
            <w:tcBorders>
              <w:top w:val="nil"/>
              <w:left w:val="nil"/>
              <w:bottom w:val="single" w:sz="4" w:space="0" w:color="808080"/>
              <w:right w:val="single" w:sz="4" w:space="0" w:color="808080"/>
            </w:tcBorders>
            <w:shd w:val="clear" w:color="000000" w:fill="FFFFFF"/>
            <w:noWrap/>
            <w:vAlign w:val="bottom"/>
            <w:hideMark/>
          </w:tcPr>
          <w:p w14:paraId="6A62298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92,8%</w:t>
            </w:r>
          </w:p>
        </w:tc>
      </w:tr>
      <w:tr w:rsidR="00F21254" w:rsidRPr="00F21254" w14:paraId="7C2C1320" w14:textId="77777777" w:rsidTr="00F21254">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748780E"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0232623E"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5.699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1EF9DFE"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5.309 </w:t>
            </w:r>
          </w:p>
        </w:tc>
        <w:tc>
          <w:tcPr>
            <w:tcW w:w="1177" w:type="dxa"/>
            <w:tcBorders>
              <w:top w:val="nil"/>
              <w:left w:val="nil"/>
              <w:bottom w:val="single" w:sz="4" w:space="0" w:color="808080"/>
              <w:right w:val="single" w:sz="4" w:space="0" w:color="808080"/>
            </w:tcBorders>
            <w:shd w:val="clear" w:color="000000" w:fill="FFFFFF"/>
            <w:noWrap/>
            <w:vAlign w:val="bottom"/>
            <w:hideMark/>
          </w:tcPr>
          <w:p w14:paraId="408CFF54"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93,2%</w:t>
            </w:r>
          </w:p>
        </w:tc>
      </w:tr>
      <w:tr w:rsidR="00F21254" w:rsidRPr="00F21254" w14:paraId="1D543BBD" w14:textId="77777777" w:rsidTr="00F21254">
        <w:trPr>
          <w:trHeight w:val="300"/>
        </w:trPr>
        <w:tc>
          <w:tcPr>
            <w:tcW w:w="2379" w:type="dxa"/>
            <w:tcBorders>
              <w:top w:val="nil"/>
              <w:left w:val="nil"/>
              <w:bottom w:val="nil"/>
              <w:right w:val="nil"/>
            </w:tcBorders>
            <w:shd w:val="clear" w:color="000000" w:fill="FFFFFF"/>
            <w:noWrap/>
            <w:vAlign w:val="bottom"/>
            <w:hideMark/>
          </w:tcPr>
          <w:p w14:paraId="41E6BC1E" w14:textId="77777777" w:rsidR="00F21254" w:rsidRPr="00F21254" w:rsidRDefault="00F21254" w:rsidP="00F21254">
            <w:pPr>
              <w:spacing w:after="0" w:line="240" w:lineRule="auto"/>
              <w:jc w:val="left"/>
              <w:rPr>
                <w:rFonts w:ascii="Calibri" w:eastAsia="Times New Roman" w:hAnsi="Calibri" w:cs="Calibri"/>
                <w:b/>
                <w:bCs/>
                <w:color w:val="000000"/>
                <w:sz w:val="18"/>
                <w:szCs w:val="18"/>
                <w:lang w:eastAsia="es-CL"/>
              </w:rPr>
            </w:pPr>
            <w:r w:rsidRPr="00F21254">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4BCBB0BA"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18.284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47A3A3"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 xml:space="preserve">16.952 </w:t>
            </w:r>
          </w:p>
        </w:tc>
        <w:tc>
          <w:tcPr>
            <w:tcW w:w="1177" w:type="dxa"/>
            <w:tcBorders>
              <w:top w:val="nil"/>
              <w:left w:val="nil"/>
              <w:bottom w:val="single" w:sz="4" w:space="0" w:color="808080"/>
              <w:right w:val="single" w:sz="4" w:space="0" w:color="808080"/>
            </w:tcBorders>
            <w:shd w:val="clear" w:color="000000" w:fill="FFFFFF"/>
            <w:noWrap/>
            <w:vAlign w:val="bottom"/>
            <w:hideMark/>
          </w:tcPr>
          <w:p w14:paraId="375D9CC6" w14:textId="77777777" w:rsidR="00F21254" w:rsidRPr="00F21254" w:rsidRDefault="00F21254" w:rsidP="00F21254">
            <w:pPr>
              <w:spacing w:after="0" w:line="240" w:lineRule="auto"/>
              <w:jc w:val="right"/>
              <w:rPr>
                <w:rFonts w:ascii="Calibri" w:eastAsia="Times New Roman" w:hAnsi="Calibri" w:cs="Calibri"/>
                <w:sz w:val="18"/>
                <w:szCs w:val="18"/>
                <w:lang w:eastAsia="es-CL"/>
              </w:rPr>
            </w:pPr>
            <w:r w:rsidRPr="00F21254">
              <w:rPr>
                <w:rFonts w:ascii="Calibri" w:eastAsia="Times New Roman" w:hAnsi="Calibri" w:cs="Calibri"/>
                <w:sz w:val="18"/>
                <w:szCs w:val="18"/>
                <w:lang w:eastAsia="es-CL"/>
              </w:rPr>
              <w:t>92,7%</w:t>
            </w:r>
          </w:p>
        </w:tc>
      </w:tr>
      <w:tr w:rsidR="00F21254" w:rsidRPr="00F21254" w14:paraId="4EE176F1" w14:textId="77777777" w:rsidTr="00F21254">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4384730A" w14:textId="77777777" w:rsidR="00F21254" w:rsidRPr="00F21254" w:rsidRDefault="00F21254" w:rsidP="00F21254">
            <w:pPr>
              <w:spacing w:after="0" w:line="240" w:lineRule="auto"/>
              <w:jc w:val="left"/>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4B3E1502" w14:textId="77777777" w:rsidR="00F21254" w:rsidRPr="00F21254" w:rsidRDefault="00F21254" w:rsidP="00F21254">
            <w:pPr>
              <w:spacing w:after="0" w:line="240" w:lineRule="auto"/>
              <w:jc w:val="right"/>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 xml:space="preserve">326.965 </w:t>
            </w:r>
          </w:p>
        </w:tc>
        <w:tc>
          <w:tcPr>
            <w:tcW w:w="2528" w:type="dxa"/>
            <w:tcBorders>
              <w:top w:val="nil"/>
              <w:left w:val="nil"/>
              <w:bottom w:val="single" w:sz="4" w:space="0" w:color="808080"/>
              <w:right w:val="single" w:sz="4" w:space="0" w:color="808080"/>
            </w:tcBorders>
            <w:shd w:val="clear" w:color="000000" w:fill="1F497D"/>
            <w:noWrap/>
            <w:vAlign w:val="bottom"/>
            <w:hideMark/>
          </w:tcPr>
          <w:p w14:paraId="27B8C76B" w14:textId="77777777" w:rsidR="00F21254" w:rsidRPr="00F21254" w:rsidRDefault="00F21254" w:rsidP="00F21254">
            <w:pPr>
              <w:spacing w:after="0" w:line="240" w:lineRule="auto"/>
              <w:jc w:val="right"/>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 xml:space="preserve">306.738 </w:t>
            </w:r>
          </w:p>
        </w:tc>
        <w:tc>
          <w:tcPr>
            <w:tcW w:w="1177" w:type="dxa"/>
            <w:tcBorders>
              <w:top w:val="nil"/>
              <w:left w:val="nil"/>
              <w:bottom w:val="single" w:sz="4" w:space="0" w:color="808080"/>
              <w:right w:val="single" w:sz="4" w:space="0" w:color="808080"/>
            </w:tcBorders>
            <w:shd w:val="clear" w:color="000000" w:fill="1F497D"/>
            <w:noWrap/>
            <w:vAlign w:val="bottom"/>
            <w:hideMark/>
          </w:tcPr>
          <w:p w14:paraId="76C7179A" w14:textId="77777777" w:rsidR="00F21254" w:rsidRPr="00F21254" w:rsidRDefault="00F21254" w:rsidP="00F21254">
            <w:pPr>
              <w:spacing w:after="0" w:line="240" w:lineRule="auto"/>
              <w:jc w:val="right"/>
              <w:rPr>
                <w:rFonts w:ascii="Calibri" w:eastAsia="Times New Roman" w:hAnsi="Calibri" w:cs="Calibri"/>
                <w:b/>
                <w:bCs/>
                <w:color w:val="FFFFFF"/>
                <w:sz w:val="18"/>
                <w:szCs w:val="18"/>
                <w:lang w:eastAsia="es-CL"/>
              </w:rPr>
            </w:pPr>
            <w:r w:rsidRPr="00F21254">
              <w:rPr>
                <w:rFonts w:ascii="Calibri" w:eastAsia="Times New Roman" w:hAnsi="Calibri" w:cs="Calibri"/>
                <w:b/>
                <w:bCs/>
                <w:color w:val="FFFFFF"/>
                <w:sz w:val="18"/>
                <w:szCs w:val="18"/>
                <w:lang w:eastAsia="es-CL"/>
              </w:rPr>
              <w:t>93,8%</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26D5A039"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587B0F">
        <w:rPr>
          <w:b/>
        </w:rPr>
        <w:t>febrero</w:t>
      </w:r>
      <w:r w:rsidR="00C742BA" w:rsidRPr="00EA72CD">
        <w:rPr>
          <w:b/>
        </w:rPr>
        <w:t xml:space="preserve"> de</w:t>
      </w:r>
      <w:r w:rsidRPr="00EA72CD">
        <w:rPr>
          <w:b/>
        </w:rPr>
        <w:t xml:space="preserve"> 201</w:t>
      </w:r>
      <w:r w:rsidR="00B214DF">
        <w:rPr>
          <w:b/>
        </w:rPr>
        <w:t>8</w:t>
      </w:r>
    </w:p>
    <w:p w14:paraId="3B28CF99" w14:textId="351A7DD0" w:rsidR="00FB3D8B" w:rsidRDefault="00F21254" w:rsidP="00196290">
      <w:pPr>
        <w:tabs>
          <w:tab w:val="left" w:pos="0"/>
          <w:tab w:val="left" w:pos="6285"/>
        </w:tabs>
        <w:ind w:hanging="284"/>
        <w:rPr>
          <w:rFonts w:ascii="Calibri" w:hAnsi="Calibri" w:cs="Calibri"/>
          <w:b/>
          <w:sz w:val="21"/>
          <w:szCs w:val="21"/>
        </w:rPr>
      </w:pPr>
      <w:r>
        <w:rPr>
          <w:rFonts w:ascii="Calibri" w:hAnsi="Calibri" w:cs="Calibri"/>
          <w:b/>
          <w:noProof/>
          <w:sz w:val="21"/>
          <w:szCs w:val="21"/>
        </w:rPr>
        <w:drawing>
          <wp:inline distT="0" distB="0" distL="0" distR="0" wp14:anchorId="29031653" wp14:editId="7CE2F94F">
            <wp:extent cx="5573395" cy="181274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1717" cy="1825210"/>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6B690467" w:rsidR="00FB3D8B" w:rsidRDefault="00F21254" w:rsidP="007C4E85">
      <w:pPr>
        <w:pStyle w:val="Prrafodelista"/>
        <w:tabs>
          <w:tab w:val="left" w:pos="0"/>
        </w:tabs>
        <w:ind w:left="0"/>
        <w:jc w:val="left"/>
        <w:rPr>
          <w:b/>
        </w:rPr>
      </w:pPr>
      <w:r>
        <w:rPr>
          <w:b/>
          <w:noProof/>
        </w:rPr>
        <w:drawing>
          <wp:inline distT="0" distB="0" distL="0" distR="0" wp14:anchorId="65F9769C" wp14:editId="088CE5D1">
            <wp:extent cx="5374489" cy="1382177"/>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1051" cy="1391580"/>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Layout w:type="fixed"/>
        <w:tblCellMar>
          <w:left w:w="70" w:type="dxa"/>
          <w:right w:w="70" w:type="dxa"/>
        </w:tblCellMar>
        <w:tblLook w:val="04A0" w:firstRow="1" w:lastRow="0" w:firstColumn="1" w:lastColumn="0" w:noHBand="0" w:noVBand="1"/>
      </w:tblPr>
      <w:tblGrid>
        <w:gridCol w:w="848"/>
        <w:gridCol w:w="549"/>
        <w:gridCol w:w="727"/>
        <w:gridCol w:w="994"/>
        <w:gridCol w:w="995"/>
        <w:gridCol w:w="571"/>
        <w:gridCol w:w="561"/>
        <w:gridCol w:w="537"/>
        <w:gridCol w:w="537"/>
        <w:gridCol w:w="537"/>
        <w:gridCol w:w="537"/>
        <w:gridCol w:w="552"/>
        <w:gridCol w:w="549"/>
      </w:tblGrid>
      <w:tr w:rsidR="00F21254" w:rsidRPr="00CA6263" w14:paraId="2162F4AA" w14:textId="77777777" w:rsidTr="004768DF">
        <w:trPr>
          <w:trHeight w:val="240"/>
          <w:jc w:val="center"/>
        </w:trPr>
        <w:tc>
          <w:tcPr>
            <w:tcW w:w="500" w:type="pct"/>
            <w:tcBorders>
              <w:top w:val="nil"/>
              <w:left w:val="nil"/>
              <w:bottom w:val="nil"/>
              <w:right w:val="nil"/>
            </w:tcBorders>
            <w:shd w:val="clear" w:color="auto" w:fill="auto"/>
            <w:noWrap/>
            <w:vAlign w:val="bottom"/>
            <w:hideMark/>
          </w:tcPr>
          <w:p w14:paraId="31B87D5D" w14:textId="77777777" w:rsidR="00F21254" w:rsidRPr="00CA6263" w:rsidRDefault="00F21254" w:rsidP="00F21254">
            <w:pPr>
              <w:spacing w:after="0" w:line="240" w:lineRule="auto"/>
              <w:jc w:val="left"/>
              <w:rPr>
                <w:rFonts w:ascii="Times New Roman" w:eastAsia="Times New Roman" w:hAnsi="Times New Roman" w:cs="Times New Roman"/>
                <w:sz w:val="24"/>
                <w:szCs w:val="24"/>
                <w:lang w:eastAsia="es-CL"/>
              </w:rPr>
            </w:pPr>
          </w:p>
        </w:tc>
        <w:tc>
          <w:tcPr>
            <w:tcW w:w="323"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08123AC2"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Mar</w:t>
            </w:r>
          </w:p>
        </w:tc>
        <w:tc>
          <w:tcPr>
            <w:tcW w:w="428"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3B2B3AEE"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Abr</w:t>
            </w:r>
          </w:p>
        </w:tc>
        <w:tc>
          <w:tcPr>
            <w:tcW w:w="585"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51B454EE"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May</w:t>
            </w:r>
          </w:p>
        </w:tc>
        <w:tc>
          <w:tcPr>
            <w:tcW w:w="586"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27AD3852"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Jun</w:t>
            </w:r>
          </w:p>
        </w:tc>
        <w:tc>
          <w:tcPr>
            <w:tcW w:w="336"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7FD48107"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Jul</w:t>
            </w:r>
          </w:p>
        </w:tc>
        <w:tc>
          <w:tcPr>
            <w:tcW w:w="330"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0472BE1A"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Ago</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5C97BBBE"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Sep</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5A005C46"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7C709712"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3FF6F189"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4"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3F80EA9E"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3783A478" w:rsidR="00F21254" w:rsidRPr="007C4E85" w:rsidRDefault="00F21254" w:rsidP="00F2125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r>
      <w:tr w:rsidR="00DA04BC" w:rsidRPr="00CA6263" w14:paraId="73553E05" w14:textId="77777777" w:rsidTr="004768DF">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 xml:space="preserve">Ingresos brutos del juego o </w:t>
            </w:r>
            <w:proofErr w:type="spellStart"/>
            <w:r w:rsidRPr="00CA6263">
              <w:rPr>
                <w:rFonts w:ascii="Calibri" w:eastAsia="Times New Roman" w:hAnsi="Calibri" w:cs="Times New Roman"/>
                <w:b/>
                <w:bCs/>
                <w:color w:val="FFFFFF"/>
                <w:sz w:val="12"/>
                <w:szCs w:val="12"/>
                <w:lang w:eastAsia="es-CL"/>
              </w:rPr>
              <w:t>win</w:t>
            </w:r>
            <w:proofErr w:type="spellEnd"/>
            <w:r w:rsidRPr="00CA6263">
              <w:rPr>
                <w:rFonts w:ascii="Calibri" w:eastAsia="Times New Roman" w:hAnsi="Calibri" w:cs="Times New Roman"/>
                <w:b/>
                <w:bCs/>
                <w:color w:val="FFFFFF"/>
                <w:sz w:val="12"/>
                <w:szCs w:val="12"/>
                <w:lang w:eastAsia="es-CL"/>
              </w:rPr>
              <w:t xml:space="preserve"> ($ millones)</w:t>
            </w:r>
          </w:p>
        </w:tc>
      </w:tr>
      <w:tr w:rsidR="00DA04BC" w:rsidRPr="00CA6263" w14:paraId="341E2F28" w14:textId="77777777" w:rsidTr="004768DF">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F21254" w:rsidRPr="00CA6263" w14:paraId="2E211A47" w14:textId="77777777" w:rsidTr="004768DF">
        <w:trPr>
          <w:trHeight w:val="551"/>
          <w:jc w:val="center"/>
        </w:trPr>
        <w:tc>
          <w:tcPr>
            <w:tcW w:w="500"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67C1E285" w:rsidR="00F21254" w:rsidRPr="00F21254" w:rsidRDefault="00F21254" w:rsidP="00F21254">
            <w:pPr>
              <w:spacing w:line="240" w:lineRule="auto"/>
              <w:jc w:val="left"/>
              <w:rPr>
                <w:rFonts w:ascii="Calibri" w:hAnsi="Calibri"/>
                <w:color w:val="000000"/>
                <w:sz w:val="10"/>
                <w:szCs w:val="12"/>
              </w:rPr>
            </w:pPr>
            <w:r w:rsidRPr="00F21254">
              <w:rPr>
                <w:rFonts w:ascii="Calibri" w:hAnsi="Calibri" w:cs="Calibri"/>
                <w:color w:val="000000"/>
                <w:sz w:val="10"/>
                <w:szCs w:val="12"/>
              </w:rPr>
              <w:t>Win marzo 2016-febrero 2017 ($ millones)</w:t>
            </w:r>
          </w:p>
        </w:tc>
        <w:tc>
          <w:tcPr>
            <w:tcW w:w="323" w:type="pct"/>
            <w:tcBorders>
              <w:top w:val="nil"/>
              <w:left w:val="nil"/>
              <w:bottom w:val="single" w:sz="8" w:space="0" w:color="auto"/>
              <w:right w:val="single" w:sz="8" w:space="0" w:color="auto"/>
            </w:tcBorders>
            <w:shd w:val="clear" w:color="000000" w:fill="DCE6F1"/>
            <w:noWrap/>
            <w:vAlign w:val="bottom"/>
            <w:hideMark/>
          </w:tcPr>
          <w:p w14:paraId="00B1A0F9" w14:textId="4EC3AD10"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12.584 </w:t>
            </w:r>
          </w:p>
        </w:tc>
        <w:tc>
          <w:tcPr>
            <w:tcW w:w="428" w:type="pct"/>
            <w:tcBorders>
              <w:top w:val="nil"/>
              <w:left w:val="nil"/>
              <w:bottom w:val="single" w:sz="8" w:space="0" w:color="auto"/>
              <w:right w:val="single" w:sz="8" w:space="0" w:color="auto"/>
            </w:tcBorders>
            <w:shd w:val="clear" w:color="000000" w:fill="DCE6F1"/>
            <w:noWrap/>
            <w:vAlign w:val="bottom"/>
            <w:hideMark/>
          </w:tcPr>
          <w:p w14:paraId="39793431" w14:textId="17E947DD"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11.067 </w:t>
            </w:r>
          </w:p>
        </w:tc>
        <w:tc>
          <w:tcPr>
            <w:tcW w:w="585" w:type="pct"/>
            <w:tcBorders>
              <w:top w:val="nil"/>
              <w:left w:val="nil"/>
              <w:bottom w:val="single" w:sz="8" w:space="0" w:color="auto"/>
              <w:right w:val="single" w:sz="8" w:space="0" w:color="auto"/>
            </w:tcBorders>
            <w:shd w:val="clear" w:color="000000" w:fill="DCE6F1"/>
            <w:noWrap/>
            <w:vAlign w:val="bottom"/>
            <w:hideMark/>
          </w:tcPr>
          <w:p w14:paraId="79D41D6E" w14:textId="42823E54"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11.083 </w:t>
            </w:r>
          </w:p>
        </w:tc>
        <w:tc>
          <w:tcPr>
            <w:tcW w:w="586" w:type="pct"/>
            <w:tcBorders>
              <w:top w:val="nil"/>
              <w:left w:val="nil"/>
              <w:bottom w:val="single" w:sz="8" w:space="0" w:color="auto"/>
              <w:right w:val="single" w:sz="8" w:space="0" w:color="auto"/>
            </w:tcBorders>
            <w:shd w:val="clear" w:color="000000" w:fill="DCE6F1"/>
            <w:noWrap/>
            <w:vAlign w:val="bottom"/>
            <w:hideMark/>
          </w:tcPr>
          <w:p w14:paraId="597A0443" w14:textId="5B711932"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10.675 </w:t>
            </w:r>
          </w:p>
        </w:tc>
        <w:tc>
          <w:tcPr>
            <w:tcW w:w="336" w:type="pct"/>
            <w:tcBorders>
              <w:top w:val="nil"/>
              <w:left w:val="nil"/>
              <w:bottom w:val="single" w:sz="8" w:space="0" w:color="auto"/>
              <w:right w:val="single" w:sz="8" w:space="0" w:color="auto"/>
            </w:tcBorders>
            <w:shd w:val="clear" w:color="000000" w:fill="DCE6F1"/>
            <w:noWrap/>
            <w:vAlign w:val="bottom"/>
            <w:hideMark/>
          </w:tcPr>
          <w:p w14:paraId="39026F8F" w14:textId="6AD3793D"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12.648 </w:t>
            </w:r>
          </w:p>
        </w:tc>
        <w:tc>
          <w:tcPr>
            <w:tcW w:w="330" w:type="pct"/>
            <w:tcBorders>
              <w:top w:val="nil"/>
              <w:left w:val="nil"/>
              <w:bottom w:val="single" w:sz="8" w:space="0" w:color="auto"/>
              <w:right w:val="single" w:sz="8" w:space="0" w:color="auto"/>
            </w:tcBorders>
            <w:shd w:val="clear" w:color="000000" w:fill="DCE6F1"/>
            <w:noWrap/>
            <w:vAlign w:val="bottom"/>
            <w:hideMark/>
          </w:tcPr>
          <w:p w14:paraId="2D7E8609" w14:textId="7E64CA00"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11.041 </w:t>
            </w:r>
          </w:p>
        </w:tc>
        <w:tc>
          <w:tcPr>
            <w:tcW w:w="316" w:type="pct"/>
            <w:tcBorders>
              <w:top w:val="nil"/>
              <w:left w:val="nil"/>
              <w:bottom w:val="single" w:sz="8" w:space="0" w:color="auto"/>
              <w:right w:val="single" w:sz="8" w:space="0" w:color="auto"/>
            </w:tcBorders>
            <w:shd w:val="clear" w:color="000000" w:fill="DCE6F1"/>
            <w:noWrap/>
            <w:vAlign w:val="bottom"/>
            <w:hideMark/>
          </w:tcPr>
          <w:p w14:paraId="69E8CCE0" w14:textId="38A21B9B"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11.455 </w:t>
            </w:r>
          </w:p>
        </w:tc>
        <w:tc>
          <w:tcPr>
            <w:tcW w:w="316" w:type="pct"/>
            <w:tcBorders>
              <w:top w:val="nil"/>
              <w:left w:val="nil"/>
              <w:bottom w:val="single" w:sz="8" w:space="0" w:color="auto"/>
              <w:right w:val="single" w:sz="8" w:space="0" w:color="auto"/>
            </w:tcBorders>
            <w:shd w:val="clear" w:color="000000" w:fill="DCE6F1"/>
            <w:noWrap/>
            <w:vAlign w:val="bottom"/>
            <w:hideMark/>
          </w:tcPr>
          <w:p w14:paraId="2308A3C4" w14:textId="1D646E95"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11.961 </w:t>
            </w:r>
          </w:p>
        </w:tc>
        <w:tc>
          <w:tcPr>
            <w:tcW w:w="316" w:type="pct"/>
            <w:tcBorders>
              <w:top w:val="nil"/>
              <w:left w:val="nil"/>
              <w:bottom w:val="single" w:sz="8" w:space="0" w:color="auto"/>
              <w:right w:val="single" w:sz="8" w:space="0" w:color="auto"/>
            </w:tcBorders>
            <w:shd w:val="clear" w:color="000000" w:fill="DCE6F1"/>
            <w:noWrap/>
            <w:vAlign w:val="bottom"/>
            <w:hideMark/>
          </w:tcPr>
          <w:p w14:paraId="1D7F4962" w14:textId="75932DFE"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10.105 </w:t>
            </w:r>
          </w:p>
        </w:tc>
        <w:tc>
          <w:tcPr>
            <w:tcW w:w="316" w:type="pct"/>
            <w:tcBorders>
              <w:top w:val="nil"/>
              <w:left w:val="nil"/>
              <w:bottom w:val="single" w:sz="8" w:space="0" w:color="auto"/>
              <w:right w:val="single" w:sz="8" w:space="0" w:color="auto"/>
            </w:tcBorders>
            <w:shd w:val="clear" w:color="000000" w:fill="DCE6F1"/>
            <w:noWrap/>
            <w:vAlign w:val="bottom"/>
            <w:hideMark/>
          </w:tcPr>
          <w:p w14:paraId="372EEA67" w14:textId="1DE732A7"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11.873 </w:t>
            </w:r>
          </w:p>
        </w:tc>
        <w:tc>
          <w:tcPr>
            <w:tcW w:w="324" w:type="pct"/>
            <w:tcBorders>
              <w:top w:val="nil"/>
              <w:left w:val="nil"/>
              <w:bottom w:val="single" w:sz="8" w:space="0" w:color="auto"/>
              <w:right w:val="single" w:sz="8" w:space="0" w:color="auto"/>
            </w:tcBorders>
            <w:shd w:val="clear" w:color="000000" w:fill="DCE6F1"/>
            <w:noWrap/>
            <w:vAlign w:val="bottom"/>
            <w:hideMark/>
          </w:tcPr>
          <w:p w14:paraId="1DE334EE" w14:textId="0EC11858"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15.036 </w:t>
            </w:r>
          </w:p>
        </w:tc>
        <w:tc>
          <w:tcPr>
            <w:tcW w:w="323" w:type="pct"/>
            <w:tcBorders>
              <w:top w:val="nil"/>
              <w:left w:val="nil"/>
              <w:bottom w:val="single" w:sz="8" w:space="0" w:color="auto"/>
              <w:right w:val="single" w:sz="8" w:space="0" w:color="auto"/>
            </w:tcBorders>
            <w:shd w:val="clear" w:color="000000" w:fill="DCE6F1"/>
            <w:noWrap/>
            <w:vAlign w:val="bottom"/>
            <w:hideMark/>
          </w:tcPr>
          <w:p w14:paraId="30725B30" w14:textId="56912156"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16.030 </w:t>
            </w:r>
          </w:p>
        </w:tc>
      </w:tr>
      <w:tr w:rsidR="00F21254" w:rsidRPr="00CA6263" w14:paraId="56ACC39C" w14:textId="77777777" w:rsidTr="004768DF">
        <w:trPr>
          <w:trHeight w:val="195"/>
          <w:jc w:val="center"/>
        </w:trPr>
        <w:tc>
          <w:tcPr>
            <w:tcW w:w="500"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07932824" w:rsidR="00F21254" w:rsidRPr="00F21254" w:rsidRDefault="00F21254" w:rsidP="00F21254">
            <w:pPr>
              <w:jc w:val="left"/>
              <w:rPr>
                <w:rFonts w:ascii="Calibri" w:hAnsi="Calibri"/>
                <w:color w:val="000000"/>
                <w:sz w:val="10"/>
                <w:szCs w:val="12"/>
              </w:rPr>
            </w:pPr>
            <w:r w:rsidRPr="00F21254">
              <w:rPr>
                <w:rFonts w:ascii="Calibri" w:hAnsi="Calibri" w:cs="Calibri"/>
                <w:color w:val="000000"/>
                <w:sz w:val="10"/>
                <w:szCs w:val="12"/>
              </w:rPr>
              <w:t>Win marzo 2017-febrero 2018 ($ millones)</w:t>
            </w:r>
          </w:p>
        </w:tc>
        <w:tc>
          <w:tcPr>
            <w:tcW w:w="323" w:type="pct"/>
            <w:tcBorders>
              <w:top w:val="nil"/>
              <w:left w:val="nil"/>
              <w:bottom w:val="single" w:sz="8" w:space="0" w:color="auto"/>
              <w:right w:val="single" w:sz="8" w:space="0" w:color="auto"/>
            </w:tcBorders>
            <w:shd w:val="clear" w:color="000000" w:fill="DCE6F1"/>
            <w:noWrap/>
            <w:vAlign w:val="bottom"/>
            <w:hideMark/>
          </w:tcPr>
          <w:p w14:paraId="7C31999E" w14:textId="3271D8AF"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12.380 </w:t>
            </w:r>
          </w:p>
        </w:tc>
        <w:tc>
          <w:tcPr>
            <w:tcW w:w="428" w:type="pct"/>
            <w:tcBorders>
              <w:top w:val="nil"/>
              <w:left w:val="nil"/>
              <w:bottom w:val="single" w:sz="8" w:space="0" w:color="auto"/>
              <w:right w:val="single" w:sz="8" w:space="0" w:color="auto"/>
            </w:tcBorders>
            <w:shd w:val="clear" w:color="000000" w:fill="DCE6F1"/>
            <w:noWrap/>
            <w:vAlign w:val="bottom"/>
            <w:hideMark/>
          </w:tcPr>
          <w:p w14:paraId="15DF36FD" w14:textId="149C5773"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11.705 </w:t>
            </w:r>
          </w:p>
        </w:tc>
        <w:tc>
          <w:tcPr>
            <w:tcW w:w="585" w:type="pct"/>
            <w:tcBorders>
              <w:top w:val="nil"/>
              <w:left w:val="nil"/>
              <w:bottom w:val="single" w:sz="8" w:space="0" w:color="auto"/>
              <w:right w:val="single" w:sz="8" w:space="0" w:color="auto"/>
            </w:tcBorders>
            <w:shd w:val="clear" w:color="000000" w:fill="DCE6F1"/>
            <w:noWrap/>
            <w:vAlign w:val="bottom"/>
            <w:hideMark/>
          </w:tcPr>
          <w:p w14:paraId="2F4D53AA" w14:textId="6D7C6DFA"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10.960 </w:t>
            </w:r>
          </w:p>
        </w:tc>
        <w:tc>
          <w:tcPr>
            <w:tcW w:w="586" w:type="pct"/>
            <w:tcBorders>
              <w:top w:val="nil"/>
              <w:left w:val="nil"/>
              <w:bottom w:val="single" w:sz="8" w:space="0" w:color="auto"/>
              <w:right w:val="single" w:sz="8" w:space="0" w:color="auto"/>
            </w:tcBorders>
            <w:shd w:val="clear" w:color="000000" w:fill="DCE6F1"/>
            <w:noWrap/>
            <w:vAlign w:val="bottom"/>
            <w:hideMark/>
          </w:tcPr>
          <w:p w14:paraId="448F6CBC" w14:textId="1E463E61"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10.906 </w:t>
            </w:r>
          </w:p>
        </w:tc>
        <w:tc>
          <w:tcPr>
            <w:tcW w:w="336" w:type="pct"/>
            <w:tcBorders>
              <w:top w:val="nil"/>
              <w:left w:val="nil"/>
              <w:bottom w:val="single" w:sz="8" w:space="0" w:color="auto"/>
              <w:right w:val="single" w:sz="8" w:space="0" w:color="auto"/>
            </w:tcBorders>
            <w:shd w:val="clear" w:color="000000" w:fill="DCE6F1"/>
            <w:noWrap/>
            <w:vAlign w:val="bottom"/>
            <w:hideMark/>
          </w:tcPr>
          <w:p w14:paraId="4D4B492E" w14:textId="6182DC6B"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11.476 </w:t>
            </w:r>
          </w:p>
        </w:tc>
        <w:tc>
          <w:tcPr>
            <w:tcW w:w="330" w:type="pct"/>
            <w:tcBorders>
              <w:top w:val="nil"/>
              <w:left w:val="nil"/>
              <w:bottom w:val="single" w:sz="8" w:space="0" w:color="auto"/>
              <w:right w:val="single" w:sz="8" w:space="0" w:color="auto"/>
            </w:tcBorders>
            <w:shd w:val="clear" w:color="000000" w:fill="DCE6F1"/>
            <w:noWrap/>
            <w:vAlign w:val="bottom"/>
            <w:hideMark/>
          </w:tcPr>
          <w:p w14:paraId="5C433E3B" w14:textId="116DAA7C"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10.858 </w:t>
            </w:r>
          </w:p>
        </w:tc>
        <w:tc>
          <w:tcPr>
            <w:tcW w:w="316" w:type="pct"/>
            <w:tcBorders>
              <w:top w:val="nil"/>
              <w:left w:val="nil"/>
              <w:bottom w:val="single" w:sz="8" w:space="0" w:color="auto"/>
              <w:right w:val="single" w:sz="8" w:space="0" w:color="auto"/>
            </w:tcBorders>
            <w:shd w:val="clear" w:color="000000" w:fill="DCE6F1"/>
            <w:noWrap/>
            <w:vAlign w:val="bottom"/>
            <w:hideMark/>
          </w:tcPr>
          <w:p w14:paraId="1AB73314" w14:textId="199BDC62"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11.903 </w:t>
            </w:r>
          </w:p>
        </w:tc>
        <w:tc>
          <w:tcPr>
            <w:tcW w:w="316" w:type="pct"/>
            <w:tcBorders>
              <w:top w:val="nil"/>
              <w:left w:val="nil"/>
              <w:bottom w:val="single" w:sz="8" w:space="0" w:color="auto"/>
              <w:right w:val="single" w:sz="8" w:space="0" w:color="auto"/>
            </w:tcBorders>
            <w:shd w:val="clear" w:color="000000" w:fill="DCE6F1"/>
            <w:noWrap/>
            <w:vAlign w:val="bottom"/>
            <w:hideMark/>
          </w:tcPr>
          <w:p w14:paraId="012F5159" w14:textId="582CA528"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11.905 </w:t>
            </w:r>
          </w:p>
        </w:tc>
        <w:tc>
          <w:tcPr>
            <w:tcW w:w="316" w:type="pct"/>
            <w:tcBorders>
              <w:top w:val="nil"/>
              <w:left w:val="nil"/>
              <w:bottom w:val="single" w:sz="8" w:space="0" w:color="auto"/>
              <w:right w:val="single" w:sz="8" w:space="0" w:color="auto"/>
            </w:tcBorders>
            <w:shd w:val="clear" w:color="000000" w:fill="DCE6F1"/>
            <w:noWrap/>
            <w:vAlign w:val="bottom"/>
          </w:tcPr>
          <w:p w14:paraId="0F5076F6" w14:textId="0B4EF741"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10.221 </w:t>
            </w:r>
          </w:p>
        </w:tc>
        <w:tc>
          <w:tcPr>
            <w:tcW w:w="316" w:type="pct"/>
            <w:tcBorders>
              <w:top w:val="nil"/>
              <w:left w:val="nil"/>
              <w:bottom w:val="single" w:sz="8" w:space="0" w:color="auto"/>
              <w:right w:val="single" w:sz="8" w:space="0" w:color="auto"/>
            </w:tcBorders>
            <w:shd w:val="clear" w:color="000000" w:fill="DCE6F1"/>
            <w:noWrap/>
            <w:vAlign w:val="bottom"/>
          </w:tcPr>
          <w:p w14:paraId="1CF0749E" w14:textId="3C1C0E41"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11.660 </w:t>
            </w:r>
          </w:p>
        </w:tc>
        <w:tc>
          <w:tcPr>
            <w:tcW w:w="324" w:type="pct"/>
            <w:tcBorders>
              <w:top w:val="nil"/>
              <w:left w:val="nil"/>
              <w:bottom w:val="single" w:sz="8" w:space="0" w:color="auto"/>
              <w:right w:val="single" w:sz="8" w:space="0" w:color="auto"/>
            </w:tcBorders>
            <w:shd w:val="clear" w:color="000000" w:fill="DCE6F1"/>
            <w:noWrap/>
            <w:vAlign w:val="bottom"/>
          </w:tcPr>
          <w:p w14:paraId="4FB687AF" w14:textId="25FA99BF"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15.036 </w:t>
            </w:r>
          </w:p>
        </w:tc>
        <w:tc>
          <w:tcPr>
            <w:tcW w:w="323" w:type="pct"/>
            <w:tcBorders>
              <w:top w:val="nil"/>
              <w:left w:val="nil"/>
              <w:bottom w:val="single" w:sz="8" w:space="0" w:color="auto"/>
              <w:right w:val="single" w:sz="8" w:space="0" w:color="auto"/>
            </w:tcBorders>
            <w:shd w:val="clear" w:color="000000" w:fill="DCE6F1"/>
            <w:noWrap/>
            <w:vAlign w:val="bottom"/>
          </w:tcPr>
          <w:p w14:paraId="28802233" w14:textId="1B46EA97"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 xml:space="preserve">                         15.907 </w:t>
            </w:r>
          </w:p>
        </w:tc>
      </w:tr>
      <w:tr w:rsidR="00F21254" w:rsidRPr="00CA6263" w14:paraId="274EE331" w14:textId="77777777" w:rsidTr="004768DF">
        <w:trPr>
          <w:trHeight w:val="195"/>
          <w:jc w:val="center"/>
        </w:trPr>
        <w:tc>
          <w:tcPr>
            <w:tcW w:w="500"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158296C1" w:rsidR="00F21254" w:rsidRPr="00F21254" w:rsidRDefault="00F21254" w:rsidP="00F21254">
            <w:pPr>
              <w:jc w:val="left"/>
              <w:rPr>
                <w:rFonts w:ascii="Calibri" w:hAnsi="Calibri"/>
                <w:color w:val="000000"/>
                <w:sz w:val="10"/>
                <w:szCs w:val="12"/>
              </w:rPr>
            </w:pPr>
            <w:r w:rsidRPr="00F21254">
              <w:rPr>
                <w:rFonts w:ascii="Calibri" w:hAnsi="Calibri" w:cs="Calibri"/>
                <w:color w:val="000000"/>
                <w:sz w:val="10"/>
                <w:szCs w:val="12"/>
              </w:rPr>
              <w:t xml:space="preserve">Crecimiento Win </w:t>
            </w:r>
            <w:r w:rsidRPr="00F21254">
              <w:rPr>
                <w:rFonts w:ascii="Calibri" w:hAnsi="Calibri" w:cs="Calibri"/>
                <w:b/>
                <w:bCs/>
                <w:color w:val="000000"/>
                <w:sz w:val="10"/>
                <w:szCs w:val="12"/>
              </w:rPr>
              <w:t>Nominal</w:t>
            </w:r>
          </w:p>
        </w:tc>
        <w:tc>
          <w:tcPr>
            <w:tcW w:w="323" w:type="pct"/>
            <w:tcBorders>
              <w:top w:val="nil"/>
              <w:left w:val="nil"/>
              <w:bottom w:val="single" w:sz="8" w:space="0" w:color="auto"/>
              <w:right w:val="single" w:sz="8" w:space="0" w:color="auto"/>
            </w:tcBorders>
            <w:shd w:val="clear" w:color="000000" w:fill="DCE6F1"/>
            <w:noWrap/>
            <w:vAlign w:val="bottom"/>
            <w:hideMark/>
          </w:tcPr>
          <w:p w14:paraId="713940F6" w14:textId="5EDCA79C"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-1,6%</w:t>
            </w:r>
          </w:p>
        </w:tc>
        <w:tc>
          <w:tcPr>
            <w:tcW w:w="428" w:type="pct"/>
            <w:tcBorders>
              <w:top w:val="nil"/>
              <w:left w:val="nil"/>
              <w:bottom w:val="single" w:sz="8" w:space="0" w:color="auto"/>
              <w:right w:val="single" w:sz="8" w:space="0" w:color="auto"/>
            </w:tcBorders>
            <w:shd w:val="clear" w:color="000000" w:fill="DCE6F1"/>
            <w:noWrap/>
            <w:vAlign w:val="bottom"/>
            <w:hideMark/>
          </w:tcPr>
          <w:p w14:paraId="3C7E1D45" w14:textId="55FF06C6"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5,8%</w:t>
            </w:r>
          </w:p>
        </w:tc>
        <w:tc>
          <w:tcPr>
            <w:tcW w:w="585" w:type="pct"/>
            <w:tcBorders>
              <w:top w:val="nil"/>
              <w:left w:val="nil"/>
              <w:bottom w:val="single" w:sz="8" w:space="0" w:color="auto"/>
              <w:right w:val="single" w:sz="8" w:space="0" w:color="auto"/>
            </w:tcBorders>
            <w:shd w:val="clear" w:color="000000" w:fill="DCE6F1"/>
            <w:noWrap/>
            <w:vAlign w:val="bottom"/>
            <w:hideMark/>
          </w:tcPr>
          <w:p w14:paraId="4D35BC4D" w14:textId="12DE7D64"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-1,1%</w:t>
            </w:r>
          </w:p>
        </w:tc>
        <w:tc>
          <w:tcPr>
            <w:tcW w:w="586" w:type="pct"/>
            <w:tcBorders>
              <w:top w:val="nil"/>
              <w:left w:val="nil"/>
              <w:bottom w:val="single" w:sz="8" w:space="0" w:color="auto"/>
              <w:right w:val="single" w:sz="8" w:space="0" w:color="auto"/>
            </w:tcBorders>
            <w:shd w:val="clear" w:color="000000" w:fill="DCE6F1"/>
            <w:noWrap/>
            <w:vAlign w:val="bottom"/>
            <w:hideMark/>
          </w:tcPr>
          <w:p w14:paraId="2185C6D1" w14:textId="6A3839F3"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2,2%</w:t>
            </w:r>
          </w:p>
        </w:tc>
        <w:tc>
          <w:tcPr>
            <w:tcW w:w="336" w:type="pct"/>
            <w:tcBorders>
              <w:top w:val="nil"/>
              <w:left w:val="nil"/>
              <w:bottom w:val="single" w:sz="8" w:space="0" w:color="auto"/>
              <w:right w:val="single" w:sz="8" w:space="0" w:color="auto"/>
            </w:tcBorders>
            <w:shd w:val="clear" w:color="000000" w:fill="DCE6F1"/>
            <w:noWrap/>
            <w:vAlign w:val="bottom"/>
            <w:hideMark/>
          </w:tcPr>
          <w:p w14:paraId="24290889" w14:textId="3D20305D"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-9,3%</w:t>
            </w:r>
          </w:p>
        </w:tc>
        <w:tc>
          <w:tcPr>
            <w:tcW w:w="330" w:type="pct"/>
            <w:tcBorders>
              <w:top w:val="nil"/>
              <w:left w:val="nil"/>
              <w:bottom w:val="single" w:sz="8" w:space="0" w:color="auto"/>
              <w:right w:val="single" w:sz="8" w:space="0" w:color="auto"/>
            </w:tcBorders>
            <w:shd w:val="clear" w:color="000000" w:fill="DCE6F1"/>
            <w:noWrap/>
            <w:vAlign w:val="bottom"/>
            <w:hideMark/>
          </w:tcPr>
          <w:p w14:paraId="5539239E" w14:textId="7BCDEA70"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-1,7%</w:t>
            </w:r>
          </w:p>
        </w:tc>
        <w:tc>
          <w:tcPr>
            <w:tcW w:w="316" w:type="pct"/>
            <w:tcBorders>
              <w:top w:val="nil"/>
              <w:left w:val="nil"/>
              <w:bottom w:val="single" w:sz="8" w:space="0" w:color="auto"/>
              <w:right w:val="single" w:sz="8" w:space="0" w:color="auto"/>
            </w:tcBorders>
            <w:shd w:val="clear" w:color="000000" w:fill="DCE6F1"/>
            <w:noWrap/>
            <w:vAlign w:val="bottom"/>
            <w:hideMark/>
          </w:tcPr>
          <w:p w14:paraId="0C1858EA" w14:textId="2EB27A83"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3,9%</w:t>
            </w:r>
          </w:p>
        </w:tc>
        <w:tc>
          <w:tcPr>
            <w:tcW w:w="316" w:type="pct"/>
            <w:tcBorders>
              <w:top w:val="nil"/>
              <w:left w:val="nil"/>
              <w:bottom w:val="single" w:sz="8" w:space="0" w:color="auto"/>
              <w:right w:val="single" w:sz="8" w:space="0" w:color="auto"/>
            </w:tcBorders>
            <w:shd w:val="clear" w:color="000000" w:fill="DCE6F1"/>
            <w:noWrap/>
            <w:vAlign w:val="bottom"/>
            <w:hideMark/>
          </w:tcPr>
          <w:p w14:paraId="1D17CDCB" w14:textId="38C51026"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-0,5%</w:t>
            </w:r>
          </w:p>
        </w:tc>
        <w:tc>
          <w:tcPr>
            <w:tcW w:w="316" w:type="pct"/>
            <w:tcBorders>
              <w:top w:val="nil"/>
              <w:left w:val="nil"/>
              <w:bottom w:val="single" w:sz="8" w:space="0" w:color="auto"/>
              <w:right w:val="single" w:sz="8" w:space="0" w:color="auto"/>
            </w:tcBorders>
            <w:shd w:val="clear" w:color="000000" w:fill="DCE6F1"/>
            <w:noWrap/>
            <w:vAlign w:val="bottom"/>
          </w:tcPr>
          <w:p w14:paraId="353EB4D8" w14:textId="2E029DA9"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1,1%</w:t>
            </w:r>
          </w:p>
        </w:tc>
        <w:tc>
          <w:tcPr>
            <w:tcW w:w="316" w:type="pct"/>
            <w:tcBorders>
              <w:top w:val="nil"/>
              <w:left w:val="nil"/>
              <w:bottom w:val="single" w:sz="8" w:space="0" w:color="auto"/>
              <w:right w:val="single" w:sz="8" w:space="0" w:color="auto"/>
            </w:tcBorders>
            <w:shd w:val="clear" w:color="000000" w:fill="DCE6F1"/>
            <w:noWrap/>
            <w:vAlign w:val="bottom"/>
          </w:tcPr>
          <w:p w14:paraId="41ACA2FA" w14:textId="542DE6BE"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-1,8%</w:t>
            </w:r>
          </w:p>
        </w:tc>
        <w:tc>
          <w:tcPr>
            <w:tcW w:w="324" w:type="pct"/>
            <w:tcBorders>
              <w:top w:val="nil"/>
              <w:left w:val="nil"/>
              <w:bottom w:val="single" w:sz="8" w:space="0" w:color="auto"/>
              <w:right w:val="single" w:sz="8" w:space="0" w:color="auto"/>
            </w:tcBorders>
            <w:shd w:val="clear" w:color="000000" w:fill="DCE6F1"/>
            <w:noWrap/>
            <w:vAlign w:val="bottom"/>
          </w:tcPr>
          <w:p w14:paraId="16F528DD" w14:textId="32847551"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0,0%</w:t>
            </w:r>
          </w:p>
        </w:tc>
        <w:tc>
          <w:tcPr>
            <w:tcW w:w="323" w:type="pct"/>
            <w:tcBorders>
              <w:top w:val="nil"/>
              <w:left w:val="nil"/>
              <w:bottom w:val="single" w:sz="8" w:space="0" w:color="auto"/>
              <w:right w:val="single" w:sz="8" w:space="0" w:color="auto"/>
            </w:tcBorders>
            <w:shd w:val="clear" w:color="000000" w:fill="DCE6F1"/>
            <w:noWrap/>
            <w:vAlign w:val="bottom"/>
          </w:tcPr>
          <w:p w14:paraId="562D6A2B" w14:textId="674AD1AF" w:rsidR="00F21254" w:rsidRPr="00F21254" w:rsidRDefault="00F21254" w:rsidP="00F21254">
            <w:pPr>
              <w:jc w:val="center"/>
              <w:rPr>
                <w:rFonts w:ascii="Calibri" w:hAnsi="Calibri"/>
                <w:color w:val="000000"/>
                <w:sz w:val="10"/>
                <w:szCs w:val="12"/>
              </w:rPr>
            </w:pPr>
            <w:r w:rsidRPr="00F21254">
              <w:rPr>
                <w:rFonts w:ascii="Calibri" w:hAnsi="Calibri" w:cs="Calibri"/>
                <w:color w:val="000000"/>
                <w:sz w:val="10"/>
                <w:szCs w:val="12"/>
              </w:rPr>
              <w:t>-0,8%</w:t>
            </w:r>
          </w:p>
        </w:tc>
      </w:tr>
      <w:tr w:rsidR="00DA04BC" w:rsidRPr="00CA6263" w14:paraId="47F049B5" w14:textId="77777777" w:rsidTr="004768DF">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Nominal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6531F0D0" w14:textId="0D20F2BD" w:rsidR="00DA04BC" w:rsidRPr="00C708EE" w:rsidRDefault="003D6DD3"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2"/>
                <w:szCs w:val="12"/>
                <w:lang w:eastAsia="es-CL"/>
              </w:rPr>
              <w:t>-</w:t>
            </w:r>
            <w:r w:rsidR="00885B46">
              <w:rPr>
                <w:rFonts w:ascii="Calibri" w:eastAsia="Times New Roman" w:hAnsi="Calibri" w:cs="Times New Roman"/>
                <w:color w:val="000000"/>
                <w:sz w:val="12"/>
                <w:szCs w:val="12"/>
                <w:lang w:eastAsia="es-CL"/>
              </w:rPr>
              <w:t>0</w:t>
            </w:r>
            <w:r w:rsidR="00DA04BC">
              <w:rPr>
                <w:rFonts w:ascii="Calibri" w:eastAsia="Times New Roman" w:hAnsi="Calibri" w:cs="Times New Roman"/>
                <w:color w:val="000000"/>
                <w:sz w:val="12"/>
                <w:szCs w:val="12"/>
                <w:lang w:eastAsia="es-CL"/>
              </w:rPr>
              <w:t>,</w:t>
            </w:r>
            <w:r w:rsidR="00F21254">
              <w:rPr>
                <w:rFonts w:ascii="Calibri" w:eastAsia="Times New Roman" w:hAnsi="Calibri" w:cs="Times New Roman"/>
                <w:color w:val="000000"/>
                <w:sz w:val="12"/>
                <w:szCs w:val="12"/>
                <w:lang w:eastAsia="es-CL"/>
              </w:rPr>
              <w:t>4</w:t>
            </w:r>
            <w:r w:rsidR="00DA04BC" w:rsidRPr="007D2B56">
              <w:rPr>
                <w:rFonts w:ascii="Calibri" w:eastAsia="Times New Roman" w:hAnsi="Calibri" w:cs="Times New Roman"/>
                <w:color w:val="000000"/>
                <w:sz w:val="12"/>
                <w:szCs w:val="12"/>
                <w:lang w:eastAsia="es-CL"/>
              </w:rPr>
              <w:t>%</w:t>
            </w:r>
          </w:p>
        </w:tc>
      </w:tr>
      <w:tr w:rsidR="00DA04BC" w:rsidRPr="00CA6263" w14:paraId="403E9E1D" w14:textId="77777777" w:rsidTr="004768DF">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 xml:space="preserve">Ingresos brutos del juego o </w:t>
            </w:r>
            <w:proofErr w:type="spellStart"/>
            <w:r w:rsidRPr="00FC76DD">
              <w:rPr>
                <w:rFonts w:ascii="Calibri" w:eastAsia="Times New Roman" w:hAnsi="Calibri" w:cs="Times New Roman"/>
                <w:b/>
                <w:bCs/>
                <w:color w:val="FFFFFF"/>
                <w:sz w:val="12"/>
                <w:szCs w:val="12"/>
                <w:lang w:eastAsia="es-CL"/>
              </w:rPr>
              <w:t>win</w:t>
            </w:r>
            <w:proofErr w:type="spellEnd"/>
            <w:r w:rsidRPr="00FC76DD">
              <w:rPr>
                <w:rFonts w:ascii="Calibri" w:eastAsia="Times New Roman" w:hAnsi="Calibri" w:cs="Times New Roman"/>
                <w:b/>
                <w:bCs/>
                <w:color w:val="FFFFFF"/>
                <w:sz w:val="12"/>
                <w:szCs w:val="12"/>
                <w:lang w:eastAsia="es-CL"/>
              </w:rPr>
              <w:t xml:space="preserve"> (U.F.)</w:t>
            </w:r>
          </w:p>
        </w:tc>
      </w:tr>
      <w:tr w:rsidR="00DA04BC" w:rsidRPr="00CA6263" w14:paraId="0D9055CA" w14:textId="77777777" w:rsidTr="004768DF">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F21254" w:rsidRPr="00CA6263" w14:paraId="48DB4C25" w14:textId="77777777" w:rsidTr="004768DF">
        <w:trPr>
          <w:trHeight w:val="195"/>
          <w:jc w:val="center"/>
        </w:trPr>
        <w:tc>
          <w:tcPr>
            <w:tcW w:w="500"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602B00D9" w:rsidR="00F21254" w:rsidRPr="00A27E18" w:rsidRDefault="00F21254" w:rsidP="00F21254">
            <w:pPr>
              <w:spacing w:line="240" w:lineRule="auto"/>
              <w:jc w:val="left"/>
              <w:rPr>
                <w:rFonts w:ascii="Calibri" w:hAnsi="Calibri"/>
                <w:color w:val="000000"/>
                <w:sz w:val="10"/>
                <w:szCs w:val="12"/>
              </w:rPr>
            </w:pPr>
            <w:r>
              <w:rPr>
                <w:rFonts w:ascii="Calibri" w:hAnsi="Calibri" w:cs="Calibri"/>
                <w:color w:val="000000"/>
                <w:sz w:val="12"/>
                <w:szCs w:val="12"/>
              </w:rPr>
              <w:t>Win marzo 2016-febrero 2017 (UF)</w:t>
            </w:r>
          </w:p>
        </w:tc>
        <w:tc>
          <w:tcPr>
            <w:tcW w:w="323" w:type="pct"/>
            <w:tcBorders>
              <w:top w:val="nil"/>
              <w:left w:val="nil"/>
              <w:bottom w:val="single" w:sz="8" w:space="0" w:color="auto"/>
              <w:right w:val="single" w:sz="8" w:space="0" w:color="auto"/>
            </w:tcBorders>
            <w:shd w:val="clear" w:color="000000" w:fill="DCE6F1"/>
            <w:noWrap/>
            <w:vAlign w:val="bottom"/>
            <w:hideMark/>
          </w:tcPr>
          <w:p w14:paraId="7B265929" w14:textId="344B450A"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487.540 </w:t>
            </w:r>
          </w:p>
        </w:tc>
        <w:tc>
          <w:tcPr>
            <w:tcW w:w="428" w:type="pct"/>
            <w:tcBorders>
              <w:top w:val="nil"/>
              <w:left w:val="nil"/>
              <w:bottom w:val="single" w:sz="8" w:space="0" w:color="auto"/>
              <w:right w:val="single" w:sz="8" w:space="0" w:color="auto"/>
            </w:tcBorders>
            <w:shd w:val="clear" w:color="000000" w:fill="DCE6F1"/>
            <w:noWrap/>
            <w:vAlign w:val="bottom"/>
            <w:hideMark/>
          </w:tcPr>
          <w:p w14:paraId="09376605" w14:textId="2C3C59A4"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427.191 </w:t>
            </w:r>
          </w:p>
        </w:tc>
        <w:tc>
          <w:tcPr>
            <w:tcW w:w="585" w:type="pct"/>
            <w:tcBorders>
              <w:top w:val="nil"/>
              <w:left w:val="nil"/>
              <w:bottom w:val="single" w:sz="8" w:space="0" w:color="auto"/>
              <w:right w:val="single" w:sz="8" w:space="0" w:color="auto"/>
            </w:tcBorders>
            <w:shd w:val="clear" w:color="000000" w:fill="DCE6F1"/>
            <w:noWrap/>
            <w:vAlign w:val="bottom"/>
            <w:hideMark/>
          </w:tcPr>
          <w:p w14:paraId="2D51857D" w14:textId="320F21AE"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426.369 </w:t>
            </w:r>
          </w:p>
        </w:tc>
        <w:tc>
          <w:tcPr>
            <w:tcW w:w="586" w:type="pct"/>
            <w:tcBorders>
              <w:top w:val="nil"/>
              <w:left w:val="nil"/>
              <w:bottom w:val="single" w:sz="8" w:space="0" w:color="auto"/>
              <w:right w:val="single" w:sz="8" w:space="0" w:color="auto"/>
            </w:tcBorders>
            <w:shd w:val="clear" w:color="000000" w:fill="DCE6F1"/>
            <w:noWrap/>
            <w:vAlign w:val="bottom"/>
            <w:hideMark/>
          </w:tcPr>
          <w:p w14:paraId="2B7AE4AD" w14:textId="549F48EC"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409.746 </w:t>
            </w:r>
          </w:p>
        </w:tc>
        <w:tc>
          <w:tcPr>
            <w:tcW w:w="336" w:type="pct"/>
            <w:tcBorders>
              <w:top w:val="nil"/>
              <w:left w:val="nil"/>
              <w:bottom w:val="single" w:sz="8" w:space="0" w:color="auto"/>
              <w:right w:val="single" w:sz="8" w:space="0" w:color="auto"/>
            </w:tcBorders>
            <w:shd w:val="clear" w:color="000000" w:fill="DCE6F1"/>
            <w:noWrap/>
            <w:vAlign w:val="bottom"/>
            <w:hideMark/>
          </w:tcPr>
          <w:p w14:paraId="24A399A4" w14:textId="68E24FB7"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483.818 </w:t>
            </w:r>
          </w:p>
        </w:tc>
        <w:tc>
          <w:tcPr>
            <w:tcW w:w="330" w:type="pct"/>
            <w:tcBorders>
              <w:top w:val="nil"/>
              <w:left w:val="nil"/>
              <w:bottom w:val="single" w:sz="8" w:space="0" w:color="auto"/>
              <w:right w:val="single" w:sz="8" w:space="0" w:color="auto"/>
            </w:tcBorders>
            <w:shd w:val="clear" w:color="000000" w:fill="DCE6F1"/>
            <w:noWrap/>
            <w:vAlign w:val="bottom"/>
            <w:hideMark/>
          </w:tcPr>
          <w:p w14:paraId="3349E56C" w14:textId="52F646E4"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421.255 </w:t>
            </w:r>
          </w:p>
        </w:tc>
        <w:tc>
          <w:tcPr>
            <w:tcW w:w="316" w:type="pct"/>
            <w:tcBorders>
              <w:top w:val="nil"/>
              <w:left w:val="nil"/>
              <w:bottom w:val="single" w:sz="8" w:space="0" w:color="auto"/>
              <w:right w:val="single" w:sz="8" w:space="0" w:color="auto"/>
            </w:tcBorders>
            <w:shd w:val="clear" w:color="000000" w:fill="DCE6F1"/>
            <w:noWrap/>
            <w:vAlign w:val="bottom"/>
            <w:hideMark/>
          </w:tcPr>
          <w:p w14:paraId="34F32698" w14:textId="25175935"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436.796 </w:t>
            </w:r>
          </w:p>
        </w:tc>
        <w:tc>
          <w:tcPr>
            <w:tcW w:w="316" w:type="pct"/>
            <w:tcBorders>
              <w:top w:val="nil"/>
              <w:left w:val="nil"/>
              <w:bottom w:val="single" w:sz="8" w:space="0" w:color="auto"/>
              <w:right w:val="single" w:sz="8" w:space="0" w:color="auto"/>
            </w:tcBorders>
            <w:shd w:val="clear" w:color="000000" w:fill="DCE6F1"/>
            <w:noWrap/>
            <w:vAlign w:val="bottom"/>
            <w:hideMark/>
          </w:tcPr>
          <w:p w14:paraId="6F1C5E32" w14:textId="49DE54FF"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455.442 </w:t>
            </w:r>
          </w:p>
        </w:tc>
        <w:tc>
          <w:tcPr>
            <w:tcW w:w="316" w:type="pct"/>
            <w:tcBorders>
              <w:top w:val="nil"/>
              <w:left w:val="nil"/>
              <w:bottom w:val="single" w:sz="8" w:space="0" w:color="auto"/>
              <w:right w:val="single" w:sz="8" w:space="0" w:color="auto"/>
            </w:tcBorders>
            <w:shd w:val="clear" w:color="000000" w:fill="DCE6F1"/>
            <w:noWrap/>
            <w:vAlign w:val="bottom"/>
            <w:hideMark/>
          </w:tcPr>
          <w:p w14:paraId="2E56A139" w14:textId="5F74EB71"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384.031 </w:t>
            </w:r>
          </w:p>
        </w:tc>
        <w:tc>
          <w:tcPr>
            <w:tcW w:w="316" w:type="pct"/>
            <w:tcBorders>
              <w:top w:val="nil"/>
              <w:left w:val="nil"/>
              <w:bottom w:val="single" w:sz="8" w:space="0" w:color="auto"/>
              <w:right w:val="single" w:sz="8" w:space="0" w:color="auto"/>
            </w:tcBorders>
            <w:shd w:val="clear" w:color="000000" w:fill="DCE6F1"/>
            <w:noWrap/>
            <w:vAlign w:val="bottom"/>
          </w:tcPr>
          <w:p w14:paraId="4C73C154" w14:textId="7AED9CA2"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450.629 </w:t>
            </w:r>
          </w:p>
        </w:tc>
        <w:tc>
          <w:tcPr>
            <w:tcW w:w="324" w:type="pct"/>
            <w:tcBorders>
              <w:top w:val="nil"/>
              <w:left w:val="nil"/>
              <w:bottom w:val="single" w:sz="8" w:space="0" w:color="auto"/>
              <w:right w:val="single" w:sz="8" w:space="0" w:color="auto"/>
            </w:tcBorders>
            <w:shd w:val="clear" w:color="000000" w:fill="DCE6F1"/>
            <w:noWrap/>
            <w:vAlign w:val="bottom"/>
          </w:tcPr>
          <w:p w14:paraId="0FCC8125" w14:textId="54AB7429"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571.320 </w:t>
            </w:r>
          </w:p>
        </w:tc>
        <w:tc>
          <w:tcPr>
            <w:tcW w:w="323" w:type="pct"/>
            <w:tcBorders>
              <w:top w:val="nil"/>
              <w:left w:val="nil"/>
              <w:bottom w:val="single" w:sz="8" w:space="0" w:color="auto"/>
              <w:right w:val="single" w:sz="8" w:space="0" w:color="auto"/>
            </w:tcBorders>
            <w:shd w:val="clear" w:color="000000" w:fill="DCE6F1"/>
            <w:noWrap/>
            <w:vAlign w:val="bottom"/>
          </w:tcPr>
          <w:p w14:paraId="338322D0" w14:textId="5E9DB11D"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607.370 </w:t>
            </w:r>
          </w:p>
        </w:tc>
      </w:tr>
      <w:tr w:rsidR="00F21254" w:rsidRPr="00CA6263" w14:paraId="684CFB9B" w14:textId="77777777" w:rsidTr="004768DF">
        <w:trPr>
          <w:trHeight w:val="195"/>
          <w:jc w:val="center"/>
        </w:trPr>
        <w:tc>
          <w:tcPr>
            <w:tcW w:w="500"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285454A3" w:rsidR="00F21254" w:rsidRPr="00A27E18" w:rsidRDefault="00F21254" w:rsidP="00F21254">
            <w:pPr>
              <w:jc w:val="left"/>
              <w:rPr>
                <w:rFonts w:ascii="Calibri" w:hAnsi="Calibri"/>
                <w:color w:val="000000"/>
                <w:sz w:val="10"/>
                <w:szCs w:val="12"/>
              </w:rPr>
            </w:pPr>
            <w:r>
              <w:rPr>
                <w:rFonts w:ascii="Calibri" w:hAnsi="Calibri" w:cs="Calibri"/>
                <w:color w:val="000000"/>
                <w:sz w:val="12"/>
                <w:szCs w:val="12"/>
              </w:rPr>
              <w:t>Win marzo 2017-febrero 2018 (UF)</w:t>
            </w:r>
          </w:p>
        </w:tc>
        <w:tc>
          <w:tcPr>
            <w:tcW w:w="323" w:type="pct"/>
            <w:tcBorders>
              <w:top w:val="nil"/>
              <w:left w:val="nil"/>
              <w:bottom w:val="single" w:sz="8" w:space="0" w:color="auto"/>
              <w:right w:val="single" w:sz="8" w:space="0" w:color="auto"/>
            </w:tcBorders>
            <w:shd w:val="clear" w:color="000000" w:fill="DCE6F1"/>
            <w:noWrap/>
            <w:vAlign w:val="bottom"/>
            <w:hideMark/>
          </w:tcPr>
          <w:p w14:paraId="7BAA31D7" w14:textId="14F60719"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475.387 </w:t>
            </w:r>
          </w:p>
        </w:tc>
        <w:tc>
          <w:tcPr>
            <w:tcW w:w="428" w:type="pct"/>
            <w:tcBorders>
              <w:top w:val="nil"/>
              <w:left w:val="nil"/>
              <w:bottom w:val="single" w:sz="8" w:space="0" w:color="auto"/>
              <w:right w:val="single" w:sz="8" w:space="0" w:color="auto"/>
            </w:tcBorders>
            <w:shd w:val="clear" w:color="000000" w:fill="DCE6F1"/>
            <w:noWrap/>
            <w:vAlign w:val="bottom"/>
            <w:hideMark/>
          </w:tcPr>
          <w:p w14:paraId="4B470C80" w14:textId="310DD7C1"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416.662 </w:t>
            </w:r>
          </w:p>
        </w:tc>
        <w:tc>
          <w:tcPr>
            <w:tcW w:w="585" w:type="pct"/>
            <w:tcBorders>
              <w:top w:val="nil"/>
              <w:left w:val="nil"/>
              <w:bottom w:val="single" w:sz="8" w:space="0" w:color="auto"/>
              <w:right w:val="single" w:sz="8" w:space="0" w:color="auto"/>
            </w:tcBorders>
            <w:shd w:val="clear" w:color="000000" w:fill="DCE6F1"/>
            <w:noWrap/>
            <w:vAlign w:val="bottom"/>
            <w:hideMark/>
          </w:tcPr>
          <w:p w14:paraId="7FB76D07" w14:textId="4EA83FAB"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416.156 </w:t>
            </w:r>
          </w:p>
        </w:tc>
        <w:tc>
          <w:tcPr>
            <w:tcW w:w="586" w:type="pct"/>
            <w:tcBorders>
              <w:top w:val="nil"/>
              <w:left w:val="nil"/>
              <w:bottom w:val="single" w:sz="8" w:space="0" w:color="auto"/>
              <w:right w:val="single" w:sz="8" w:space="0" w:color="auto"/>
            </w:tcBorders>
            <w:shd w:val="clear" w:color="000000" w:fill="DCE6F1"/>
            <w:noWrap/>
            <w:vAlign w:val="bottom"/>
            <w:hideMark/>
          </w:tcPr>
          <w:p w14:paraId="3ADEA047" w14:textId="29E60236"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400.326 </w:t>
            </w:r>
          </w:p>
        </w:tc>
        <w:tc>
          <w:tcPr>
            <w:tcW w:w="336" w:type="pct"/>
            <w:tcBorders>
              <w:top w:val="nil"/>
              <w:left w:val="nil"/>
              <w:bottom w:val="single" w:sz="8" w:space="0" w:color="auto"/>
              <w:right w:val="single" w:sz="8" w:space="0" w:color="auto"/>
            </w:tcBorders>
            <w:shd w:val="clear" w:color="000000" w:fill="DCE6F1"/>
            <w:noWrap/>
            <w:vAlign w:val="bottom"/>
            <w:hideMark/>
          </w:tcPr>
          <w:p w14:paraId="09B78BA7" w14:textId="3CE86356"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475.529 </w:t>
            </w:r>
          </w:p>
        </w:tc>
        <w:tc>
          <w:tcPr>
            <w:tcW w:w="330" w:type="pct"/>
            <w:tcBorders>
              <w:top w:val="nil"/>
              <w:left w:val="nil"/>
              <w:bottom w:val="single" w:sz="8" w:space="0" w:color="auto"/>
              <w:right w:val="single" w:sz="8" w:space="0" w:color="auto"/>
            </w:tcBorders>
            <w:shd w:val="clear" w:color="000000" w:fill="DCE6F1"/>
            <w:noWrap/>
            <w:vAlign w:val="bottom"/>
            <w:hideMark/>
          </w:tcPr>
          <w:p w14:paraId="6175408F" w14:textId="060FDACA"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415.001 </w:t>
            </w:r>
          </w:p>
        </w:tc>
        <w:tc>
          <w:tcPr>
            <w:tcW w:w="316" w:type="pct"/>
            <w:tcBorders>
              <w:top w:val="nil"/>
              <w:left w:val="nil"/>
              <w:bottom w:val="single" w:sz="8" w:space="0" w:color="auto"/>
              <w:right w:val="single" w:sz="8" w:space="0" w:color="auto"/>
            </w:tcBorders>
            <w:shd w:val="clear" w:color="000000" w:fill="DCE6F1"/>
            <w:noWrap/>
            <w:vAlign w:val="bottom"/>
            <w:hideMark/>
          </w:tcPr>
          <w:p w14:paraId="6A3AA54F" w14:textId="747468D2"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429.709 </w:t>
            </w:r>
          </w:p>
        </w:tc>
        <w:tc>
          <w:tcPr>
            <w:tcW w:w="316" w:type="pct"/>
            <w:tcBorders>
              <w:top w:val="nil"/>
              <w:left w:val="nil"/>
              <w:bottom w:val="single" w:sz="8" w:space="0" w:color="auto"/>
              <w:right w:val="single" w:sz="8" w:space="0" w:color="auto"/>
            </w:tcBorders>
            <w:shd w:val="clear" w:color="000000" w:fill="DCE6F1"/>
            <w:noWrap/>
            <w:vAlign w:val="bottom"/>
            <w:hideMark/>
          </w:tcPr>
          <w:p w14:paraId="66E4AF19" w14:textId="080C2427"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449.057 </w:t>
            </w:r>
          </w:p>
        </w:tc>
        <w:tc>
          <w:tcPr>
            <w:tcW w:w="316" w:type="pct"/>
            <w:tcBorders>
              <w:top w:val="nil"/>
              <w:left w:val="nil"/>
              <w:bottom w:val="single" w:sz="8" w:space="0" w:color="auto"/>
              <w:right w:val="single" w:sz="8" w:space="0" w:color="auto"/>
            </w:tcBorders>
            <w:shd w:val="clear" w:color="000000" w:fill="DCE6F1"/>
            <w:noWrap/>
            <w:vAlign w:val="bottom"/>
          </w:tcPr>
          <w:p w14:paraId="6E1E4565" w14:textId="53198BB6"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378.032 </w:t>
            </w:r>
          </w:p>
        </w:tc>
        <w:tc>
          <w:tcPr>
            <w:tcW w:w="316" w:type="pct"/>
            <w:tcBorders>
              <w:top w:val="nil"/>
              <w:left w:val="nil"/>
              <w:bottom w:val="single" w:sz="8" w:space="0" w:color="auto"/>
              <w:right w:val="single" w:sz="8" w:space="0" w:color="auto"/>
            </w:tcBorders>
            <w:shd w:val="clear" w:color="000000" w:fill="DCE6F1"/>
            <w:noWrap/>
            <w:vAlign w:val="bottom"/>
          </w:tcPr>
          <w:p w14:paraId="1A592270" w14:textId="3DF4C433"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443.059 </w:t>
            </w:r>
          </w:p>
        </w:tc>
        <w:tc>
          <w:tcPr>
            <w:tcW w:w="324" w:type="pct"/>
            <w:tcBorders>
              <w:top w:val="nil"/>
              <w:left w:val="nil"/>
              <w:bottom w:val="single" w:sz="8" w:space="0" w:color="auto"/>
              <w:right w:val="single" w:sz="8" w:space="0" w:color="auto"/>
            </w:tcBorders>
            <w:shd w:val="clear" w:color="000000" w:fill="DCE6F1"/>
            <w:noWrap/>
            <w:vAlign w:val="bottom"/>
          </w:tcPr>
          <w:p w14:paraId="688AE825" w14:textId="13C91ED0"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560.528 </w:t>
            </w:r>
          </w:p>
        </w:tc>
        <w:tc>
          <w:tcPr>
            <w:tcW w:w="323" w:type="pct"/>
            <w:tcBorders>
              <w:top w:val="nil"/>
              <w:left w:val="nil"/>
              <w:bottom w:val="single" w:sz="8" w:space="0" w:color="auto"/>
              <w:right w:val="single" w:sz="8" w:space="0" w:color="auto"/>
            </w:tcBorders>
            <w:shd w:val="clear" w:color="000000" w:fill="DCE6F1"/>
            <w:noWrap/>
            <w:vAlign w:val="bottom"/>
          </w:tcPr>
          <w:p w14:paraId="33F8BBE4" w14:textId="644C151D"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 xml:space="preserve">                      595.377 </w:t>
            </w:r>
          </w:p>
        </w:tc>
      </w:tr>
      <w:tr w:rsidR="00F21254" w:rsidRPr="00CA6263" w14:paraId="29CF8209" w14:textId="77777777" w:rsidTr="004768DF">
        <w:trPr>
          <w:trHeight w:val="195"/>
          <w:jc w:val="center"/>
        </w:trPr>
        <w:tc>
          <w:tcPr>
            <w:tcW w:w="500"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1431D97B" w:rsidR="00F21254" w:rsidRPr="00A27E18" w:rsidRDefault="00F21254" w:rsidP="00F21254">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Real</w:t>
            </w:r>
          </w:p>
        </w:tc>
        <w:tc>
          <w:tcPr>
            <w:tcW w:w="323" w:type="pct"/>
            <w:tcBorders>
              <w:top w:val="nil"/>
              <w:left w:val="nil"/>
              <w:bottom w:val="single" w:sz="8" w:space="0" w:color="auto"/>
              <w:right w:val="single" w:sz="8" w:space="0" w:color="auto"/>
            </w:tcBorders>
            <w:shd w:val="clear" w:color="000000" w:fill="DCE6F1"/>
            <w:noWrap/>
            <w:vAlign w:val="bottom"/>
            <w:hideMark/>
          </w:tcPr>
          <w:p w14:paraId="56E1F58B" w14:textId="25535FB9"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-2,5%</w:t>
            </w:r>
          </w:p>
        </w:tc>
        <w:tc>
          <w:tcPr>
            <w:tcW w:w="428" w:type="pct"/>
            <w:tcBorders>
              <w:top w:val="nil"/>
              <w:left w:val="nil"/>
              <w:bottom w:val="single" w:sz="8" w:space="0" w:color="auto"/>
              <w:right w:val="single" w:sz="8" w:space="0" w:color="auto"/>
            </w:tcBorders>
            <w:shd w:val="clear" w:color="000000" w:fill="DCE6F1"/>
            <w:noWrap/>
            <w:vAlign w:val="bottom"/>
            <w:hideMark/>
          </w:tcPr>
          <w:p w14:paraId="3595CB82" w14:textId="36685362"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-2,5%</w:t>
            </w:r>
          </w:p>
        </w:tc>
        <w:tc>
          <w:tcPr>
            <w:tcW w:w="585" w:type="pct"/>
            <w:tcBorders>
              <w:top w:val="nil"/>
              <w:left w:val="nil"/>
              <w:bottom w:val="single" w:sz="8" w:space="0" w:color="auto"/>
              <w:right w:val="single" w:sz="8" w:space="0" w:color="auto"/>
            </w:tcBorders>
            <w:shd w:val="clear" w:color="000000" w:fill="DCE6F1"/>
            <w:noWrap/>
            <w:vAlign w:val="bottom"/>
            <w:hideMark/>
          </w:tcPr>
          <w:p w14:paraId="4EAD1749" w14:textId="3470F30D"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-2,4%</w:t>
            </w:r>
          </w:p>
        </w:tc>
        <w:tc>
          <w:tcPr>
            <w:tcW w:w="586" w:type="pct"/>
            <w:tcBorders>
              <w:top w:val="nil"/>
              <w:left w:val="nil"/>
              <w:bottom w:val="single" w:sz="8" w:space="0" w:color="auto"/>
              <w:right w:val="single" w:sz="8" w:space="0" w:color="auto"/>
            </w:tcBorders>
            <w:shd w:val="clear" w:color="000000" w:fill="DCE6F1"/>
            <w:noWrap/>
            <w:vAlign w:val="bottom"/>
            <w:hideMark/>
          </w:tcPr>
          <w:p w14:paraId="61633C49" w14:textId="7E6D5227"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-2,3%</w:t>
            </w:r>
          </w:p>
        </w:tc>
        <w:tc>
          <w:tcPr>
            <w:tcW w:w="336" w:type="pct"/>
            <w:tcBorders>
              <w:top w:val="nil"/>
              <w:left w:val="nil"/>
              <w:bottom w:val="single" w:sz="8" w:space="0" w:color="auto"/>
              <w:right w:val="single" w:sz="8" w:space="0" w:color="auto"/>
            </w:tcBorders>
            <w:shd w:val="clear" w:color="000000" w:fill="DCE6F1"/>
            <w:noWrap/>
            <w:vAlign w:val="bottom"/>
            <w:hideMark/>
          </w:tcPr>
          <w:p w14:paraId="370CA485" w14:textId="660C551E"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-1,7%</w:t>
            </w:r>
          </w:p>
        </w:tc>
        <w:tc>
          <w:tcPr>
            <w:tcW w:w="330" w:type="pct"/>
            <w:tcBorders>
              <w:top w:val="nil"/>
              <w:left w:val="nil"/>
              <w:bottom w:val="single" w:sz="8" w:space="0" w:color="auto"/>
              <w:right w:val="single" w:sz="8" w:space="0" w:color="auto"/>
            </w:tcBorders>
            <w:shd w:val="clear" w:color="000000" w:fill="DCE6F1"/>
            <w:noWrap/>
            <w:vAlign w:val="bottom"/>
            <w:hideMark/>
          </w:tcPr>
          <w:p w14:paraId="7B1060A6" w14:textId="2A85675B"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-1,5%</w:t>
            </w:r>
          </w:p>
        </w:tc>
        <w:tc>
          <w:tcPr>
            <w:tcW w:w="316" w:type="pct"/>
            <w:tcBorders>
              <w:top w:val="nil"/>
              <w:left w:val="nil"/>
              <w:bottom w:val="single" w:sz="8" w:space="0" w:color="auto"/>
              <w:right w:val="single" w:sz="8" w:space="0" w:color="auto"/>
            </w:tcBorders>
            <w:shd w:val="clear" w:color="000000" w:fill="DCE6F1"/>
            <w:noWrap/>
            <w:vAlign w:val="bottom"/>
            <w:hideMark/>
          </w:tcPr>
          <w:p w14:paraId="3E58B472" w14:textId="1B52A77B"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-1,6%</w:t>
            </w:r>
          </w:p>
        </w:tc>
        <w:tc>
          <w:tcPr>
            <w:tcW w:w="316" w:type="pct"/>
            <w:tcBorders>
              <w:top w:val="nil"/>
              <w:left w:val="nil"/>
              <w:bottom w:val="single" w:sz="8" w:space="0" w:color="auto"/>
              <w:right w:val="single" w:sz="8" w:space="0" w:color="auto"/>
            </w:tcBorders>
            <w:shd w:val="clear" w:color="000000" w:fill="DCE6F1"/>
            <w:noWrap/>
            <w:vAlign w:val="bottom"/>
            <w:hideMark/>
          </w:tcPr>
          <w:p w14:paraId="6C0F41DE" w14:textId="2A478568"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-1,4%</w:t>
            </w:r>
          </w:p>
        </w:tc>
        <w:tc>
          <w:tcPr>
            <w:tcW w:w="316" w:type="pct"/>
            <w:tcBorders>
              <w:top w:val="nil"/>
              <w:left w:val="nil"/>
              <w:bottom w:val="single" w:sz="8" w:space="0" w:color="auto"/>
              <w:right w:val="single" w:sz="8" w:space="0" w:color="auto"/>
            </w:tcBorders>
            <w:shd w:val="clear" w:color="000000" w:fill="DCE6F1"/>
            <w:noWrap/>
            <w:vAlign w:val="bottom"/>
          </w:tcPr>
          <w:p w14:paraId="205ED44A" w14:textId="671D6780"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-1,6%</w:t>
            </w:r>
          </w:p>
        </w:tc>
        <w:tc>
          <w:tcPr>
            <w:tcW w:w="316" w:type="pct"/>
            <w:tcBorders>
              <w:top w:val="nil"/>
              <w:left w:val="nil"/>
              <w:bottom w:val="single" w:sz="8" w:space="0" w:color="auto"/>
              <w:right w:val="single" w:sz="8" w:space="0" w:color="auto"/>
            </w:tcBorders>
            <w:shd w:val="clear" w:color="000000" w:fill="DCE6F1"/>
            <w:noWrap/>
            <w:vAlign w:val="bottom"/>
          </w:tcPr>
          <w:p w14:paraId="7102F16C" w14:textId="3F1E3376"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-1,7%</w:t>
            </w:r>
          </w:p>
        </w:tc>
        <w:tc>
          <w:tcPr>
            <w:tcW w:w="324" w:type="pct"/>
            <w:tcBorders>
              <w:top w:val="nil"/>
              <w:left w:val="nil"/>
              <w:bottom w:val="single" w:sz="8" w:space="0" w:color="auto"/>
              <w:right w:val="single" w:sz="8" w:space="0" w:color="auto"/>
            </w:tcBorders>
            <w:shd w:val="clear" w:color="000000" w:fill="DCE6F1"/>
            <w:noWrap/>
            <w:vAlign w:val="bottom"/>
          </w:tcPr>
          <w:p w14:paraId="18F4B492" w14:textId="6561DDB3"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-1,9%</w:t>
            </w:r>
          </w:p>
        </w:tc>
        <w:tc>
          <w:tcPr>
            <w:tcW w:w="323" w:type="pct"/>
            <w:tcBorders>
              <w:top w:val="nil"/>
              <w:left w:val="nil"/>
              <w:bottom w:val="single" w:sz="8" w:space="0" w:color="auto"/>
              <w:right w:val="single" w:sz="8" w:space="0" w:color="auto"/>
            </w:tcBorders>
            <w:shd w:val="clear" w:color="000000" w:fill="DCE6F1"/>
            <w:noWrap/>
            <w:vAlign w:val="bottom"/>
          </w:tcPr>
          <w:p w14:paraId="7EC01416" w14:textId="1B6F3CAF" w:rsidR="00F21254" w:rsidRPr="00A27E18" w:rsidRDefault="00F21254" w:rsidP="00F21254">
            <w:pPr>
              <w:jc w:val="center"/>
              <w:rPr>
                <w:rFonts w:ascii="Calibri" w:hAnsi="Calibri"/>
                <w:color w:val="000000"/>
                <w:sz w:val="10"/>
                <w:szCs w:val="12"/>
              </w:rPr>
            </w:pPr>
            <w:r>
              <w:rPr>
                <w:rFonts w:ascii="Calibri" w:hAnsi="Calibri" w:cs="Calibri"/>
                <w:color w:val="000000"/>
                <w:sz w:val="12"/>
                <w:szCs w:val="12"/>
              </w:rPr>
              <w:t>-2,0%</w:t>
            </w:r>
          </w:p>
        </w:tc>
      </w:tr>
      <w:tr w:rsidR="00DA04BC" w:rsidRPr="00CA6263" w14:paraId="6E4DBA08" w14:textId="77777777" w:rsidTr="004768DF">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0C99408B" w14:textId="39238E8B"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1</w:t>
            </w: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9</w:t>
            </w:r>
            <w:r w:rsidRPr="004768DF">
              <w:rPr>
                <w:rFonts w:ascii="Calibri" w:eastAsia="Times New Roman" w:hAnsi="Calibri" w:cs="Times New Roman"/>
                <w:color w:val="000000"/>
                <w:sz w:val="12"/>
                <w:szCs w:val="12"/>
                <w:lang w:eastAsia="es-CL"/>
              </w:rPr>
              <w:t>%</w:t>
            </w:r>
          </w:p>
        </w:tc>
      </w:tr>
    </w:tbl>
    <w:p w14:paraId="616BAD0B" w14:textId="71399442" w:rsidR="00C87255" w:rsidRDefault="00C87255" w:rsidP="00FB3D8B">
      <w:pPr>
        <w:pStyle w:val="Prrafodelista"/>
        <w:tabs>
          <w:tab w:val="left" w:pos="0"/>
          <w:tab w:val="left" w:pos="6285"/>
        </w:tabs>
        <w:ind w:left="0"/>
      </w:pPr>
    </w:p>
    <w:p w14:paraId="7C0D4559" w14:textId="7BCDF0E1"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587B0F">
        <w:rPr>
          <w:b/>
        </w:rPr>
        <w:t xml:space="preserve">enero 2018 </w:t>
      </w:r>
      <w:r w:rsidRPr="00E80F2B">
        <w:rPr>
          <w:b/>
        </w:rPr>
        <w:t>-</w:t>
      </w:r>
      <w:r>
        <w:rPr>
          <w:b/>
        </w:rPr>
        <w:t xml:space="preserve"> </w:t>
      </w:r>
      <w:r w:rsidR="00587B0F">
        <w:rPr>
          <w:b/>
        </w:rPr>
        <w:t>febrero</w:t>
      </w:r>
      <w:r w:rsidRPr="00E80F2B">
        <w:rPr>
          <w:b/>
        </w:rPr>
        <w:t xml:space="preserve"> 201</w:t>
      </w:r>
      <w:r w:rsidR="00B214DF">
        <w:rPr>
          <w:b/>
        </w:rPr>
        <w:t>8</w:t>
      </w:r>
    </w:p>
    <w:p w14:paraId="242A55EE" w14:textId="210895EE" w:rsidR="00FB3D8B" w:rsidRDefault="00F21254" w:rsidP="00DB1263">
      <w:pPr>
        <w:pStyle w:val="Prrafodelista"/>
        <w:tabs>
          <w:tab w:val="left" w:pos="0"/>
          <w:tab w:val="left" w:pos="360"/>
          <w:tab w:val="left" w:pos="6285"/>
        </w:tabs>
        <w:ind w:left="0" w:hanging="142"/>
        <w:jc w:val="center"/>
        <w:rPr>
          <w:b/>
        </w:rPr>
      </w:pPr>
      <w:r>
        <w:rPr>
          <w:b/>
          <w:noProof/>
        </w:rPr>
        <w:drawing>
          <wp:inline distT="0" distB="0" distL="0" distR="0" wp14:anchorId="7CFE488F" wp14:editId="2A48E464">
            <wp:extent cx="5028866" cy="2393342"/>
            <wp:effectExtent l="0" t="0" r="635"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2656" cy="2409423"/>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B93B36" w:rsidRDefault="00B93B36" w:rsidP="00FD382C">
      <w:r>
        <w:separator/>
      </w:r>
    </w:p>
  </w:endnote>
  <w:endnote w:type="continuationSeparator" w:id="0">
    <w:p w14:paraId="4963B913" w14:textId="77777777" w:rsidR="00B93B36" w:rsidRDefault="00B93B36"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B93B36" w:rsidRDefault="00B93B36">
    <w:pPr>
      <w:pStyle w:val="Piedepgina"/>
    </w:pPr>
  </w:p>
  <w:p w14:paraId="2E5D0DE2" w14:textId="77777777" w:rsidR="00B93B36" w:rsidRDefault="00B93B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B93B36" w:rsidRDefault="00B93B36" w:rsidP="00FD382C">
      <w:r>
        <w:separator/>
      </w:r>
    </w:p>
  </w:footnote>
  <w:footnote w:type="continuationSeparator" w:id="0">
    <w:p w14:paraId="0D56B7E7" w14:textId="77777777" w:rsidR="00B93B36" w:rsidRDefault="00B93B36" w:rsidP="00FD382C">
      <w:r>
        <w:continuationSeparator/>
      </w:r>
    </w:p>
  </w:footnote>
  <w:footnote w:id="1">
    <w:p w14:paraId="70CEE1EA" w14:textId="77777777" w:rsidR="00B93B36" w:rsidRPr="0004531A" w:rsidRDefault="00B93B36"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D3D5585" w:rsidR="00B93B36" w:rsidRPr="00FD382C" w:rsidRDefault="00B93B36"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agosto de 2016 en la comuna de Chillán, el que se encuentra en etapa de construcción.  </w:t>
      </w:r>
    </w:p>
  </w:footnote>
  <w:footnote w:id="3">
    <w:p w14:paraId="43D57593" w14:textId="18B6ED26" w:rsidR="00B93B36" w:rsidRDefault="00B93B36"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febrero en los años 2017 y 2018.</w:t>
      </w:r>
    </w:p>
  </w:footnote>
  <w:footnote w:id="4">
    <w:p w14:paraId="7DE5319D" w14:textId="0B40AA12" w:rsidR="00B93B36" w:rsidRDefault="00B93B36" w:rsidP="00A1369B">
      <w:pPr>
        <w:pStyle w:val="Textonotapie"/>
      </w:pPr>
      <w:r>
        <w:rPr>
          <w:rStyle w:val="Refdenotaalpie"/>
        </w:rPr>
        <w:footnoteRef/>
      </w:r>
      <w:r>
        <w:t xml:space="preserve"> </w:t>
      </w:r>
      <w:r>
        <w:rPr>
          <w:lang w:val="es-ES"/>
        </w:rPr>
        <w:t>Corresponde al crecimiento de los ingresos brutos acumulados, considerando el periodo marzo de 2017-febrero de 2018, y se comparan con los ingresos acumulados del periodo marzo de 2016- febrero de 2017, corregido por la UF del último día del mes.</w:t>
      </w:r>
    </w:p>
  </w:footnote>
  <w:footnote w:id="5">
    <w:p w14:paraId="7051DE0E" w14:textId="557B93EF" w:rsidR="00B93B36" w:rsidRPr="00FD382C" w:rsidRDefault="00B93B36"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del mes de febrero en los años 2017-2018.</w:t>
      </w:r>
    </w:p>
  </w:footnote>
  <w:footnote w:id="6">
    <w:p w14:paraId="0FC0AE82" w14:textId="70B2522C" w:rsidR="00B93B36" w:rsidRPr="00D42C6C" w:rsidRDefault="00B93B36"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20834AAE" w:rsidR="00B93B36" w:rsidRPr="00FD382C" w:rsidRDefault="00B93B36"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marzo de 2017 a febrero de 2018, y se comparan con los ingresos acumulados de marzo de 2016 a febrero de 2017, corregido por la UF del último día del mes.</w:t>
      </w:r>
    </w:p>
  </w:footnote>
  <w:footnote w:id="8">
    <w:p w14:paraId="67E104AA" w14:textId="77777777" w:rsidR="00B93B36" w:rsidRPr="0004531A" w:rsidRDefault="00B93B36"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B93B36" w:rsidRDefault="00B93B36">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B93B36" w:rsidRDefault="00B93B36"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B93B36" w:rsidRPr="00FD382C" w:rsidRDefault="00B93B36" w:rsidP="009858E3">
    <w:pPr>
      <w:pStyle w:val="Encabezado"/>
      <w:pBdr>
        <w:bottom w:val="single" w:sz="4" w:space="1" w:color="auto"/>
      </w:pBdr>
      <w:jc w:val="right"/>
      <w:rPr>
        <w:b/>
      </w:rPr>
    </w:pPr>
    <w:r w:rsidRPr="00FD382C">
      <w:rPr>
        <w:b/>
      </w:rPr>
      <w:t>COMUNICADO DE PRENSA</w:t>
    </w:r>
  </w:p>
  <w:p w14:paraId="6D6598B1" w14:textId="065E86F7" w:rsidR="00B93B36" w:rsidRDefault="00B93B36" w:rsidP="009858E3">
    <w:pPr>
      <w:pStyle w:val="Encabezado"/>
      <w:pBdr>
        <w:bottom w:val="single" w:sz="4" w:space="1" w:color="auto"/>
      </w:pBdr>
      <w:rPr>
        <w:b/>
      </w:rPr>
    </w:pPr>
    <w:r w:rsidRPr="00FD382C">
      <w:rPr>
        <w:b/>
      </w:rPr>
      <w:tab/>
    </w:r>
    <w:r w:rsidRPr="00FD382C">
      <w:rPr>
        <w:b/>
      </w:rPr>
      <w:tab/>
    </w:r>
    <w:r w:rsidR="009E5A0B">
      <w:rPr>
        <w:b/>
      </w:rPr>
      <w:t>Martes 03</w:t>
    </w:r>
    <w:r>
      <w:rPr>
        <w:b/>
      </w:rPr>
      <w:t xml:space="preserve"> de abril de 2018</w:t>
    </w:r>
  </w:p>
  <w:p w14:paraId="6D9F9DFB" w14:textId="77777777" w:rsidR="00B93B36" w:rsidRPr="00FD382C" w:rsidRDefault="00B93B36"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D78"/>
    <w:rsid w:val="000249BB"/>
    <w:rsid w:val="0004531A"/>
    <w:rsid w:val="0005531F"/>
    <w:rsid w:val="00060DE8"/>
    <w:rsid w:val="00066507"/>
    <w:rsid w:val="00067327"/>
    <w:rsid w:val="00070A8B"/>
    <w:rsid w:val="00070FBD"/>
    <w:rsid w:val="00072032"/>
    <w:rsid w:val="00083908"/>
    <w:rsid w:val="00084B20"/>
    <w:rsid w:val="000A7117"/>
    <w:rsid w:val="000B159F"/>
    <w:rsid w:val="000B5535"/>
    <w:rsid w:val="000C1CF5"/>
    <w:rsid w:val="000C3DDF"/>
    <w:rsid w:val="000C7455"/>
    <w:rsid w:val="000D1DA8"/>
    <w:rsid w:val="000D553D"/>
    <w:rsid w:val="000D6BF6"/>
    <w:rsid w:val="000E4826"/>
    <w:rsid w:val="000F3AD6"/>
    <w:rsid w:val="000F3DC9"/>
    <w:rsid w:val="00106FDB"/>
    <w:rsid w:val="00107281"/>
    <w:rsid w:val="00112F13"/>
    <w:rsid w:val="001152D3"/>
    <w:rsid w:val="00152CF7"/>
    <w:rsid w:val="00161F8D"/>
    <w:rsid w:val="00171452"/>
    <w:rsid w:val="001723D4"/>
    <w:rsid w:val="0017349B"/>
    <w:rsid w:val="00181717"/>
    <w:rsid w:val="00184005"/>
    <w:rsid w:val="00196290"/>
    <w:rsid w:val="001A472E"/>
    <w:rsid w:val="001C606D"/>
    <w:rsid w:val="001D33F7"/>
    <w:rsid w:val="001D7E9E"/>
    <w:rsid w:val="001E1087"/>
    <w:rsid w:val="001E2D5F"/>
    <w:rsid w:val="001E65B3"/>
    <w:rsid w:val="001E78D6"/>
    <w:rsid w:val="0020351D"/>
    <w:rsid w:val="00211790"/>
    <w:rsid w:val="00231FE9"/>
    <w:rsid w:val="00234145"/>
    <w:rsid w:val="002406D6"/>
    <w:rsid w:val="00242E1D"/>
    <w:rsid w:val="00252772"/>
    <w:rsid w:val="00265A30"/>
    <w:rsid w:val="00271B88"/>
    <w:rsid w:val="0027633E"/>
    <w:rsid w:val="002B5C3A"/>
    <w:rsid w:val="002C1CD9"/>
    <w:rsid w:val="002C3DCB"/>
    <w:rsid w:val="002C5E7D"/>
    <w:rsid w:val="002D141C"/>
    <w:rsid w:val="002E1BFC"/>
    <w:rsid w:val="002E651C"/>
    <w:rsid w:val="00303081"/>
    <w:rsid w:val="0031661E"/>
    <w:rsid w:val="00330916"/>
    <w:rsid w:val="00330D14"/>
    <w:rsid w:val="00332EC7"/>
    <w:rsid w:val="003404EF"/>
    <w:rsid w:val="0035639B"/>
    <w:rsid w:val="00356EEF"/>
    <w:rsid w:val="00364B35"/>
    <w:rsid w:val="0036723F"/>
    <w:rsid w:val="00367E30"/>
    <w:rsid w:val="00372044"/>
    <w:rsid w:val="00373A16"/>
    <w:rsid w:val="00373CA8"/>
    <w:rsid w:val="00385B98"/>
    <w:rsid w:val="00387E7B"/>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334D"/>
    <w:rsid w:val="003F35F6"/>
    <w:rsid w:val="003F4F95"/>
    <w:rsid w:val="00400831"/>
    <w:rsid w:val="00404CEA"/>
    <w:rsid w:val="00426C10"/>
    <w:rsid w:val="00427615"/>
    <w:rsid w:val="00457BCD"/>
    <w:rsid w:val="0046773A"/>
    <w:rsid w:val="004768DF"/>
    <w:rsid w:val="004830B6"/>
    <w:rsid w:val="004843DA"/>
    <w:rsid w:val="00484BF8"/>
    <w:rsid w:val="004942E1"/>
    <w:rsid w:val="004C761E"/>
    <w:rsid w:val="004D351E"/>
    <w:rsid w:val="004D3E92"/>
    <w:rsid w:val="004D4205"/>
    <w:rsid w:val="004E6E42"/>
    <w:rsid w:val="004F4336"/>
    <w:rsid w:val="004F66A2"/>
    <w:rsid w:val="005009A7"/>
    <w:rsid w:val="005305FC"/>
    <w:rsid w:val="00536AD9"/>
    <w:rsid w:val="00553922"/>
    <w:rsid w:val="00556C03"/>
    <w:rsid w:val="005609FB"/>
    <w:rsid w:val="00563030"/>
    <w:rsid w:val="00565C48"/>
    <w:rsid w:val="00570AD6"/>
    <w:rsid w:val="005744B8"/>
    <w:rsid w:val="00574797"/>
    <w:rsid w:val="00584E2D"/>
    <w:rsid w:val="00587B0F"/>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49"/>
    <w:rsid w:val="006C2E93"/>
    <w:rsid w:val="006D0D1F"/>
    <w:rsid w:val="006E0442"/>
    <w:rsid w:val="006E4FFE"/>
    <w:rsid w:val="006E6197"/>
    <w:rsid w:val="006F36F7"/>
    <w:rsid w:val="006F6C40"/>
    <w:rsid w:val="0073400A"/>
    <w:rsid w:val="00750625"/>
    <w:rsid w:val="007537E1"/>
    <w:rsid w:val="00756B18"/>
    <w:rsid w:val="00773FDD"/>
    <w:rsid w:val="00774921"/>
    <w:rsid w:val="007A3DC5"/>
    <w:rsid w:val="007B3621"/>
    <w:rsid w:val="007C4E85"/>
    <w:rsid w:val="007D18AC"/>
    <w:rsid w:val="007D2B56"/>
    <w:rsid w:val="007F3AA1"/>
    <w:rsid w:val="007F674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5DCC"/>
    <w:rsid w:val="008A4B8A"/>
    <w:rsid w:val="008B14B4"/>
    <w:rsid w:val="008B6C22"/>
    <w:rsid w:val="008B72D9"/>
    <w:rsid w:val="00901177"/>
    <w:rsid w:val="0090460C"/>
    <w:rsid w:val="009070A6"/>
    <w:rsid w:val="009151B9"/>
    <w:rsid w:val="009265AF"/>
    <w:rsid w:val="009303C5"/>
    <w:rsid w:val="0096014A"/>
    <w:rsid w:val="009703D7"/>
    <w:rsid w:val="00975153"/>
    <w:rsid w:val="00982E0D"/>
    <w:rsid w:val="009858E3"/>
    <w:rsid w:val="00991AC4"/>
    <w:rsid w:val="00993795"/>
    <w:rsid w:val="009C1D22"/>
    <w:rsid w:val="009C4049"/>
    <w:rsid w:val="009C6BC2"/>
    <w:rsid w:val="009E0798"/>
    <w:rsid w:val="009E1466"/>
    <w:rsid w:val="009E3CDD"/>
    <w:rsid w:val="009E5A0B"/>
    <w:rsid w:val="00A12283"/>
    <w:rsid w:val="00A1369B"/>
    <w:rsid w:val="00A148ED"/>
    <w:rsid w:val="00A14A88"/>
    <w:rsid w:val="00A17581"/>
    <w:rsid w:val="00A20162"/>
    <w:rsid w:val="00A27E18"/>
    <w:rsid w:val="00A32D29"/>
    <w:rsid w:val="00A37DA2"/>
    <w:rsid w:val="00A41280"/>
    <w:rsid w:val="00A51CDD"/>
    <w:rsid w:val="00A63E30"/>
    <w:rsid w:val="00A71A63"/>
    <w:rsid w:val="00A729EA"/>
    <w:rsid w:val="00A73100"/>
    <w:rsid w:val="00A80DE9"/>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C94"/>
    <w:rsid w:val="00B0351E"/>
    <w:rsid w:val="00B07563"/>
    <w:rsid w:val="00B10381"/>
    <w:rsid w:val="00B214DF"/>
    <w:rsid w:val="00B3402A"/>
    <w:rsid w:val="00B41AFC"/>
    <w:rsid w:val="00B57FF1"/>
    <w:rsid w:val="00B8275E"/>
    <w:rsid w:val="00B93B36"/>
    <w:rsid w:val="00BA7A93"/>
    <w:rsid w:val="00BC4BB8"/>
    <w:rsid w:val="00BD5041"/>
    <w:rsid w:val="00BE3DAE"/>
    <w:rsid w:val="00BE4A05"/>
    <w:rsid w:val="00BE4A8E"/>
    <w:rsid w:val="00BF1779"/>
    <w:rsid w:val="00C005EA"/>
    <w:rsid w:val="00C04E04"/>
    <w:rsid w:val="00C2062A"/>
    <w:rsid w:val="00C5279C"/>
    <w:rsid w:val="00C547FE"/>
    <w:rsid w:val="00C60FC7"/>
    <w:rsid w:val="00C64155"/>
    <w:rsid w:val="00C708EE"/>
    <w:rsid w:val="00C742BA"/>
    <w:rsid w:val="00C8471D"/>
    <w:rsid w:val="00C87255"/>
    <w:rsid w:val="00CA4C34"/>
    <w:rsid w:val="00CA6C7B"/>
    <w:rsid w:val="00CB5765"/>
    <w:rsid w:val="00CC6392"/>
    <w:rsid w:val="00CF05B4"/>
    <w:rsid w:val="00CF3270"/>
    <w:rsid w:val="00CF66DC"/>
    <w:rsid w:val="00D02BB0"/>
    <w:rsid w:val="00D0788B"/>
    <w:rsid w:val="00D17B24"/>
    <w:rsid w:val="00D2135A"/>
    <w:rsid w:val="00D214FD"/>
    <w:rsid w:val="00D24AE5"/>
    <w:rsid w:val="00D2557C"/>
    <w:rsid w:val="00D25673"/>
    <w:rsid w:val="00D347ED"/>
    <w:rsid w:val="00D36F50"/>
    <w:rsid w:val="00D42C6C"/>
    <w:rsid w:val="00DA04BC"/>
    <w:rsid w:val="00DA21E5"/>
    <w:rsid w:val="00DA6495"/>
    <w:rsid w:val="00DB1263"/>
    <w:rsid w:val="00DB3239"/>
    <w:rsid w:val="00DB5082"/>
    <w:rsid w:val="00DC75C9"/>
    <w:rsid w:val="00DD3AA0"/>
    <w:rsid w:val="00DD47CC"/>
    <w:rsid w:val="00DE53E5"/>
    <w:rsid w:val="00DF0994"/>
    <w:rsid w:val="00E0320F"/>
    <w:rsid w:val="00E305E8"/>
    <w:rsid w:val="00E36BEB"/>
    <w:rsid w:val="00E43884"/>
    <w:rsid w:val="00E57CA1"/>
    <w:rsid w:val="00E660DE"/>
    <w:rsid w:val="00E6618E"/>
    <w:rsid w:val="00E71238"/>
    <w:rsid w:val="00E737FC"/>
    <w:rsid w:val="00E76E1B"/>
    <w:rsid w:val="00E8098C"/>
    <w:rsid w:val="00E80D82"/>
    <w:rsid w:val="00E80F2B"/>
    <w:rsid w:val="00E810C5"/>
    <w:rsid w:val="00E810F9"/>
    <w:rsid w:val="00E850D1"/>
    <w:rsid w:val="00E9741E"/>
    <w:rsid w:val="00EA48A8"/>
    <w:rsid w:val="00EA493F"/>
    <w:rsid w:val="00EA72CD"/>
    <w:rsid w:val="00EB4FB2"/>
    <w:rsid w:val="00EC0FC2"/>
    <w:rsid w:val="00EC15C7"/>
    <w:rsid w:val="00ED4DB5"/>
    <w:rsid w:val="00ED60A3"/>
    <w:rsid w:val="00EE51F5"/>
    <w:rsid w:val="00EE656D"/>
    <w:rsid w:val="00EF38DA"/>
    <w:rsid w:val="00F033B3"/>
    <w:rsid w:val="00F038FF"/>
    <w:rsid w:val="00F21254"/>
    <w:rsid w:val="00F41C39"/>
    <w:rsid w:val="00F7324B"/>
    <w:rsid w:val="00F762A7"/>
    <w:rsid w:val="00F849F9"/>
    <w:rsid w:val="00F86774"/>
    <w:rsid w:val="00F86F05"/>
    <w:rsid w:val="00F9221C"/>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D163-7331-4618-9C2A-F623BB90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3121</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5</cp:revision>
  <cp:lastPrinted>2018-03-28T17:29:00Z</cp:lastPrinted>
  <dcterms:created xsi:type="dcterms:W3CDTF">2018-04-02T13:56:00Z</dcterms:created>
  <dcterms:modified xsi:type="dcterms:W3CDTF">2018-04-03T14:32:00Z</dcterms:modified>
</cp:coreProperties>
</file>