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313CBB9B"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11.242</w:t>
      </w:r>
      <w:r w:rsidR="00536AD9">
        <w:rPr>
          <w:sz w:val="28"/>
          <w:szCs w:val="28"/>
        </w:rPr>
        <w:t xml:space="preserve"> millones</w:t>
      </w:r>
      <w:r w:rsidR="00231FE9">
        <w:rPr>
          <w:sz w:val="28"/>
          <w:szCs w:val="28"/>
        </w:rPr>
        <w:t xml:space="preserve"> en </w:t>
      </w:r>
      <w:r w:rsidR="00990053">
        <w:rPr>
          <w:sz w:val="28"/>
          <w:szCs w:val="28"/>
        </w:rPr>
        <w:t>marz</w:t>
      </w:r>
      <w:r w:rsidR="00010D78">
        <w:rPr>
          <w:sz w:val="28"/>
          <w:szCs w:val="28"/>
        </w:rPr>
        <w:t>o</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71D77158" w:rsidR="00975153" w:rsidRDefault="00536AD9" w:rsidP="00B07563">
      <w:pPr>
        <w:tabs>
          <w:tab w:val="left" w:pos="0"/>
        </w:tabs>
        <w:spacing w:after="0" w:line="240" w:lineRule="auto"/>
        <w:rPr>
          <w:rFonts w:cstheme="minorHAnsi"/>
        </w:rPr>
      </w:pPr>
      <w:r w:rsidRPr="000249BB">
        <w:rPr>
          <w:rFonts w:cstheme="minorHAnsi"/>
        </w:rPr>
        <w:t xml:space="preserve">Durante </w:t>
      </w:r>
      <w:r w:rsidR="00990053">
        <w:rPr>
          <w:rFonts w:cstheme="minorHAnsi"/>
        </w:rPr>
        <w:t>marzo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11</w:t>
      </w:r>
      <w:r w:rsidRPr="000249BB">
        <w:rPr>
          <w:rFonts w:cstheme="minorHAnsi"/>
        </w:rPr>
        <w:t>.</w:t>
      </w:r>
      <w:r w:rsidR="00990053">
        <w:rPr>
          <w:rFonts w:cstheme="minorHAnsi"/>
        </w:rPr>
        <w:t>242</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990053">
        <w:rPr>
          <w:rFonts w:cstheme="minorHAnsi"/>
        </w:rPr>
        <w:t>868</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990053">
        <w:rPr>
          <w:rFonts w:cstheme="minorHAnsi"/>
        </w:rPr>
        <w:t>795</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990053">
        <w:rPr>
          <w:rFonts w:cstheme="minorHAnsi"/>
        </w:rPr>
        <w:t>580</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00D3DB98"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990053">
        <w:rPr>
          <w:rFonts w:cstheme="minorHAnsi"/>
        </w:rPr>
        <w:t>junio</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6A0DD3C3"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0B5535">
        <w:rPr>
          <w:rFonts w:cstheme="minorHAnsi"/>
        </w:rPr>
        <w:t>1</w:t>
      </w:r>
      <w:r w:rsidR="00C60FC7">
        <w:rPr>
          <w:rFonts w:cstheme="minorHAnsi"/>
        </w:rPr>
        <w:t>6</w:t>
      </w:r>
      <w:r w:rsidR="00990053">
        <w:rPr>
          <w:rFonts w:cstheme="minorHAnsi"/>
        </w:rPr>
        <w:t>9</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990053">
        <w:rPr>
          <w:rFonts w:cstheme="minorHAnsi"/>
        </w:rPr>
        <w:t>30</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990053">
        <w:rPr>
          <w:rFonts w:cstheme="minorHAnsi"/>
        </w:rPr>
        <w:t>30</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5</w:t>
      </w:r>
      <w:r w:rsidR="00990053">
        <w:rPr>
          <w:rFonts w:cstheme="minorHAnsi"/>
        </w:rPr>
        <w:t>7</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010D78">
        <w:rPr>
          <w:rFonts w:cstheme="minorHAnsi"/>
        </w:rPr>
        <w:t>5</w:t>
      </w:r>
      <w:r w:rsidR="00990053">
        <w:rPr>
          <w:rFonts w:cstheme="minorHAnsi"/>
        </w:rPr>
        <w:t>2</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3043B487"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90053">
        <w:rPr>
          <w:rFonts w:cstheme="minorHAnsi"/>
        </w:rPr>
        <w:t>277</w:t>
      </w:r>
      <w:r w:rsidRPr="000249BB">
        <w:rPr>
          <w:rFonts w:cstheme="minorHAnsi"/>
        </w:rPr>
        <w:t xml:space="preserve"> millones, de los cuales $</w:t>
      </w:r>
      <w:r w:rsidR="007D18AC">
        <w:rPr>
          <w:rFonts w:cstheme="minorHAnsi"/>
        </w:rPr>
        <w:t xml:space="preserve"> </w:t>
      </w:r>
      <w:r w:rsidRPr="000249BB">
        <w:rPr>
          <w:rFonts w:cstheme="minorHAnsi"/>
        </w:rPr>
        <w:t>2</w:t>
      </w:r>
      <w:r w:rsidR="00990053">
        <w:rPr>
          <w:rFonts w:cstheme="minorHAnsi"/>
        </w:rPr>
        <w:t>6</w:t>
      </w:r>
      <w:r w:rsidR="00010D78">
        <w:rPr>
          <w:rFonts w:cstheme="minorHAnsi"/>
        </w:rPr>
        <w:t>9</w:t>
      </w:r>
      <w:r w:rsidRPr="000249BB">
        <w:rPr>
          <w:rFonts w:cstheme="minorHAnsi"/>
        </w:rPr>
        <w:t xml:space="preserve"> millones se destinan al Gobierno Regional, en tanto que $</w:t>
      </w:r>
      <w:r w:rsidR="00C60FC7">
        <w:rPr>
          <w:rFonts w:cstheme="minorHAnsi"/>
        </w:rPr>
        <w:t xml:space="preserve"> </w:t>
      </w:r>
      <w:r w:rsidR="00D6432E">
        <w:rPr>
          <w:rFonts w:cstheme="minorHAnsi"/>
        </w:rPr>
        <w:t>85</w:t>
      </w:r>
      <w:r w:rsidRPr="000249BB">
        <w:rPr>
          <w:rFonts w:cstheme="minorHAnsi"/>
        </w:rPr>
        <w:t xml:space="preserve"> millones y $</w:t>
      </w:r>
      <w:r w:rsidR="00C60FC7">
        <w:rPr>
          <w:rFonts w:cstheme="minorHAnsi"/>
        </w:rPr>
        <w:t xml:space="preserve"> 1</w:t>
      </w:r>
      <w:r w:rsidR="00D6432E">
        <w:rPr>
          <w:rFonts w:cstheme="minorHAnsi"/>
        </w:rPr>
        <w:t>85</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D6432E">
        <w:rPr>
          <w:rFonts w:cstheme="minorHAnsi"/>
        </w:rPr>
        <w:t>68</w:t>
      </w:r>
      <w:r w:rsidRPr="000249BB">
        <w:rPr>
          <w:rFonts w:cstheme="minorHAnsi"/>
        </w:rPr>
        <w:t xml:space="preserve"> millones de por concepto de IVA y $</w:t>
      </w:r>
      <w:r w:rsidR="00C60FC7">
        <w:rPr>
          <w:rFonts w:cstheme="minorHAnsi"/>
        </w:rPr>
        <w:t xml:space="preserve"> </w:t>
      </w:r>
      <w:r w:rsidR="00D6432E">
        <w:rPr>
          <w:rFonts w:cstheme="minorHAnsi"/>
        </w:rPr>
        <w:t>5</w:t>
      </w:r>
      <w:r w:rsidR="00010D78">
        <w:rPr>
          <w:rFonts w:cstheme="minorHAnsi"/>
        </w:rPr>
        <w:t>5</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010D78">
        <w:rPr>
          <w:rFonts w:cstheme="minorHAnsi"/>
        </w:rPr>
        <w:t>7</w:t>
      </w:r>
      <w:r w:rsidR="00D6432E">
        <w:rPr>
          <w:rFonts w:cstheme="minorHAnsi"/>
        </w:rPr>
        <w:t>5</w:t>
      </w:r>
      <w:r w:rsidRPr="000249BB">
        <w:rPr>
          <w:rFonts w:cstheme="minorHAnsi"/>
        </w:rPr>
        <w:t xml:space="preserve"> millones por concepto de IVA y $</w:t>
      </w:r>
      <w:r w:rsidR="00C60FC7">
        <w:rPr>
          <w:rFonts w:cstheme="minorHAnsi"/>
        </w:rPr>
        <w:t xml:space="preserve"> </w:t>
      </w:r>
      <w:r w:rsidR="007F3AA1">
        <w:rPr>
          <w:rFonts w:cstheme="minorHAnsi"/>
        </w:rPr>
        <w:t>1</w:t>
      </w:r>
      <w:r w:rsidR="00D6432E">
        <w:rPr>
          <w:rFonts w:cstheme="minorHAnsi"/>
        </w:rPr>
        <w:t>4</w:t>
      </w:r>
      <w:r w:rsidR="00396B60">
        <w:rPr>
          <w:rFonts w:cstheme="minorHAnsi"/>
        </w:rPr>
        <w:t>1</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2746A4B3"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010D78">
        <w:rPr>
          <w:rFonts w:cstheme="minorHAnsi"/>
        </w:rPr>
        <w:t>4</w:t>
      </w:r>
      <w:r w:rsidR="00D6432E">
        <w:rPr>
          <w:rFonts w:cstheme="minorHAnsi"/>
        </w:rPr>
        <w:t>15</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D6432E">
        <w:rPr>
          <w:rFonts w:cstheme="minorHAnsi"/>
        </w:rPr>
        <w:t>85</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D6432E">
        <w:rPr>
          <w:rFonts w:cstheme="minorHAnsi"/>
        </w:rPr>
        <w:t>85</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D6432E">
        <w:rPr>
          <w:rFonts w:cstheme="minorHAnsi"/>
        </w:rPr>
        <w:t>72</w:t>
      </w:r>
      <w:r w:rsidRPr="000249BB">
        <w:rPr>
          <w:rFonts w:cstheme="minorHAnsi"/>
        </w:rPr>
        <w:t xml:space="preserve"> millones por concepto de IVA y $</w:t>
      </w:r>
      <w:r w:rsidR="00C60FC7">
        <w:rPr>
          <w:rFonts w:cstheme="minorHAnsi"/>
        </w:rPr>
        <w:t xml:space="preserve"> </w:t>
      </w:r>
      <w:r w:rsidR="00D6432E">
        <w:rPr>
          <w:rFonts w:cstheme="minorHAnsi"/>
        </w:rPr>
        <w:t>72</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3831C825"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D6432E">
        <w:rPr>
          <w:rFonts w:ascii="Calibri" w:hAnsi="Calibri" w:cs="Calibri"/>
        </w:rPr>
        <w:t>64</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Pr="00EA48A8">
        <w:rPr>
          <w:rFonts w:ascii="Calibri" w:hAnsi="Calibri" w:cs="Calibri"/>
        </w:rPr>
        <w:t>2</w:t>
      </w:r>
      <w:r w:rsidR="00D6432E">
        <w:rPr>
          <w:rFonts w:ascii="Calibri" w:hAnsi="Calibri" w:cs="Calibri"/>
        </w:rPr>
        <w:t>9</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Pr="00EA48A8">
        <w:rPr>
          <w:rFonts w:ascii="Calibri" w:hAnsi="Calibri" w:cs="Calibri"/>
        </w:rPr>
        <w:t>2</w:t>
      </w:r>
      <w:r w:rsidR="00D6432E">
        <w:rPr>
          <w:rFonts w:ascii="Calibri" w:hAnsi="Calibri" w:cs="Calibri"/>
        </w:rPr>
        <w:t>9</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D6432E">
        <w:rPr>
          <w:rFonts w:ascii="Calibri" w:hAnsi="Calibri" w:cs="Calibri"/>
        </w:rPr>
        <w:t>5</w:t>
      </w:r>
      <w:r w:rsidR="00010D78">
        <w:rPr>
          <w:rFonts w:ascii="Calibri" w:hAnsi="Calibri" w:cs="Calibri"/>
        </w:rPr>
        <w:t>4</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52</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4F7F8FD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D6432E">
        <w:rPr>
          <w:rFonts w:ascii="Calibri" w:hAnsi="Calibri" w:cs="Calibri"/>
        </w:rPr>
        <w:t>926</w:t>
      </w:r>
      <w:r w:rsidRPr="00EA48A8">
        <w:rPr>
          <w:rFonts w:ascii="Calibri" w:hAnsi="Calibri" w:cs="Calibri"/>
        </w:rPr>
        <w:t xml:space="preserve"> millones, de los cuales $</w:t>
      </w:r>
      <w:r w:rsidR="00C60FC7">
        <w:rPr>
          <w:rFonts w:ascii="Calibri" w:hAnsi="Calibri" w:cs="Calibri"/>
        </w:rPr>
        <w:t xml:space="preserve"> </w:t>
      </w:r>
      <w:r w:rsidR="00D6432E">
        <w:rPr>
          <w:rFonts w:ascii="Calibri" w:hAnsi="Calibri" w:cs="Calibri"/>
        </w:rPr>
        <w:t>448</w:t>
      </w:r>
      <w:r w:rsidRPr="00EA48A8">
        <w:rPr>
          <w:rFonts w:ascii="Calibri" w:hAnsi="Calibri" w:cs="Calibri"/>
        </w:rPr>
        <w:t xml:space="preserve"> millones se destinan al Gobierno Regional, en tanto que $</w:t>
      </w:r>
      <w:r w:rsidR="00C60FC7">
        <w:rPr>
          <w:rFonts w:ascii="Calibri" w:hAnsi="Calibri" w:cs="Calibri"/>
        </w:rPr>
        <w:t xml:space="preserve"> </w:t>
      </w:r>
      <w:r w:rsidR="00D6432E">
        <w:rPr>
          <w:rFonts w:ascii="Calibri" w:hAnsi="Calibri" w:cs="Calibri"/>
        </w:rPr>
        <w:t>72</w:t>
      </w:r>
      <w:r w:rsidRPr="00EA48A8">
        <w:rPr>
          <w:rFonts w:ascii="Calibri" w:hAnsi="Calibri" w:cs="Calibri"/>
        </w:rPr>
        <w:t xml:space="preserve"> millones y $</w:t>
      </w:r>
      <w:r w:rsidR="00C60FC7">
        <w:rPr>
          <w:rFonts w:ascii="Calibri" w:hAnsi="Calibri" w:cs="Calibri"/>
        </w:rPr>
        <w:t xml:space="preserve"> </w:t>
      </w:r>
      <w:r w:rsidR="00D6432E">
        <w:rPr>
          <w:rFonts w:ascii="Calibri" w:hAnsi="Calibri" w:cs="Calibri"/>
        </w:rPr>
        <w:t>377</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D6432E">
        <w:rPr>
          <w:rFonts w:ascii="Calibri" w:hAnsi="Calibri" w:cs="Calibri"/>
        </w:rPr>
        <w:t>37</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73</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D6432E">
        <w:rPr>
          <w:rFonts w:ascii="Calibri" w:hAnsi="Calibri" w:cs="Calibri"/>
        </w:rPr>
        <w:t>715</w:t>
      </w:r>
      <w:r w:rsidRPr="00EA48A8">
        <w:rPr>
          <w:rFonts w:ascii="Calibri" w:hAnsi="Calibri" w:cs="Calibri"/>
        </w:rPr>
        <w:t xml:space="preserve"> millones por concepto de IVA y $</w:t>
      </w:r>
      <w:r w:rsidR="007F3AA1">
        <w:rPr>
          <w:rFonts w:ascii="Calibri" w:hAnsi="Calibri" w:cs="Calibri"/>
        </w:rPr>
        <w:t xml:space="preserve"> </w:t>
      </w:r>
      <w:r w:rsidR="00D6432E">
        <w:rPr>
          <w:rFonts w:ascii="Calibri" w:hAnsi="Calibri" w:cs="Calibri"/>
        </w:rPr>
        <w:t>104</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06A1A79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D6432E">
        <w:rPr>
          <w:rFonts w:ascii="Calibri" w:hAnsi="Calibri" w:cs="Calibri"/>
        </w:rPr>
        <w:t>814</w:t>
      </w:r>
      <w:r w:rsidRPr="00EA48A8">
        <w:rPr>
          <w:rFonts w:ascii="Calibri" w:hAnsi="Calibri" w:cs="Calibri"/>
        </w:rPr>
        <w:t xml:space="preserve"> millones, de los cuales $</w:t>
      </w:r>
      <w:r w:rsidR="00C60FC7">
        <w:rPr>
          <w:rFonts w:ascii="Calibri" w:hAnsi="Calibri" w:cs="Calibri"/>
        </w:rPr>
        <w:t xml:space="preserve"> </w:t>
      </w:r>
      <w:r w:rsidR="00D6432E">
        <w:rPr>
          <w:rFonts w:ascii="Calibri" w:hAnsi="Calibri" w:cs="Calibri"/>
        </w:rPr>
        <w:t>639</w:t>
      </w:r>
      <w:r w:rsidRPr="00EA48A8">
        <w:rPr>
          <w:rFonts w:ascii="Calibri" w:hAnsi="Calibri" w:cs="Calibri"/>
        </w:rPr>
        <w:t xml:space="preserve"> millones se destinan al Gobierno Regional, en tanto que $</w:t>
      </w:r>
      <w:r w:rsidR="00C60FC7">
        <w:rPr>
          <w:rFonts w:ascii="Calibri" w:hAnsi="Calibri" w:cs="Calibri"/>
        </w:rPr>
        <w:t xml:space="preserve"> </w:t>
      </w:r>
      <w:r w:rsidR="00D6432E">
        <w:rPr>
          <w:rFonts w:ascii="Calibri" w:hAnsi="Calibri" w:cs="Calibri"/>
        </w:rPr>
        <w:t>592</w:t>
      </w:r>
      <w:r w:rsidRPr="00EA48A8">
        <w:rPr>
          <w:rFonts w:ascii="Calibri" w:hAnsi="Calibri" w:cs="Calibri"/>
        </w:rPr>
        <w:t xml:space="preserve"> millones y $</w:t>
      </w:r>
      <w:r w:rsidR="00C60FC7">
        <w:rPr>
          <w:rFonts w:ascii="Calibri" w:hAnsi="Calibri" w:cs="Calibri"/>
        </w:rPr>
        <w:t xml:space="preserve"> </w:t>
      </w:r>
      <w:r w:rsidR="007F3AA1">
        <w:rPr>
          <w:rFonts w:ascii="Calibri" w:hAnsi="Calibri" w:cs="Calibri"/>
        </w:rPr>
        <w:t>4</w:t>
      </w:r>
      <w:r w:rsidR="00D6432E">
        <w:rPr>
          <w:rFonts w:ascii="Calibri" w:hAnsi="Calibri" w:cs="Calibri"/>
        </w:rPr>
        <w:t>8</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D6432E">
        <w:rPr>
          <w:rFonts w:ascii="Calibri" w:hAnsi="Calibri" w:cs="Calibri"/>
        </w:rPr>
        <w:t>171</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D6432E">
        <w:rPr>
          <w:rFonts w:ascii="Calibri" w:hAnsi="Calibri" w:cs="Calibri"/>
        </w:rPr>
        <w:t>36</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7F3AA1">
        <w:rPr>
          <w:rFonts w:ascii="Calibri" w:hAnsi="Calibri" w:cs="Calibri"/>
        </w:rPr>
        <w:t>9</w:t>
      </w:r>
      <w:r w:rsidR="00D6432E">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3A7E46">
        <w:rPr>
          <w:rFonts w:ascii="Calibri" w:hAnsi="Calibri" w:cs="Calibri"/>
        </w:rPr>
        <w:t>3</w:t>
      </w:r>
      <w:r w:rsidR="00D6432E">
        <w:rPr>
          <w:rFonts w:ascii="Calibri" w:hAnsi="Calibri" w:cs="Calibri"/>
        </w:rPr>
        <w:t>1</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27B6F15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D6432E">
        <w:rPr>
          <w:rFonts w:ascii="Calibri" w:hAnsi="Calibri" w:cs="Calibri"/>
        </w:rPr>
        <w:t>423</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D6432E">
        <w:rPr>
          <w:rFonts w:ascii="Calibri" w:hAnsi="Calibri" w:cs="Calibri"/>
        </w:rPr>
        <w:t>89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D6432E">
        <w:rPr>
          <w:rFonts w:ascii="Calibri" w:hAnsi="Calibri" w:cs="Calibri"/>
        </w:rPr>
        <w:t>89</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D6432E">
        <w:rPr>
          <w:rFonts w:ascii="Calibri" w:hAnsi="Calibri" w:cs="Calibri"/>
        </w:rPr>
        <w:t>80</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66</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7486A5A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D6432E">
        <w:rPr>
          <w:rFonts w:ascii="Calibri" w:hAnsi="Calibri" w:cs="Calibri"/>
        </w:rPr>
        <w:t>556</w:t>
      </w:r>
      <w:r w:rsidRPr="00EA48A8">
        <w:rPr>
          <w:rFonts w:ascii="Calibri" w:hAnsi="Calibri" w:cs="Calibri"/>
        </w:rPr>
        <w:t xml:space="preserve"> millones, de los cuales $</w:t>
      </w:r>
      <w:r w:rsidR="00C60FC7">
        <w:rPr>
          <w:rFonts w:ascii="Calibri" w:hAnsi="Calibri" w:cs="Calibri"/>
        </w:rPr>
        <w:t xml:space="preserve"> </w:t>
      </w:r>
      <w:r w:rsidR="00D6432E">
        <w:rPr>
          <w:rFonts w:ascii="Calibri" w:hAnsi="Calibri" w:cs="Calibri"/>
        </w:rPr>
        <w:t>323</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D6432E">
        <w:rPr>
          <w:rFonts w:ascii="Calibri" w:hAnsi="Calibri" w:cs="Calibri"/>
        </w:rPr>
        <w:t>90</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D6432E">
        <w:rPr>
          <w:rFonts w:ascii="Calibri" w:hAnsi="Calibri" w:cs="Calibri"/>
        </w:rPr>
        <w:t>3</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578</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D6432E">
        <w:rPr>
          <w:rFonts w:ascii="Calibri" w:hAnsi="Calibri" w:cs="Calibri"/>
        </w:rPr>
        <w:t>2</w:t>
      </w:r>
      <w:r w:rsidR="003A7E46">
        <w:rPr>
          <w:rFonts w:ascii="Calibri" w:hAnsi="Calibri" w:cs="Calibri"/>
        </w:rPr>
        <w:t>5</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6</w:t>
      </w:r>
      <w:r w:rsidR="00D6432E">
        <w:rPr>
          <w:rFonts w:ascii="Calibri" w:hAnsi="Calibri" w:cs="Calibri"/>
        </w:rPr>
        <w:t>3</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3A7E46">
        <w:rPr>
          <w:rFonts w:ascii="Calibri" w:hAnsi="Calibri" w:cs="Calibri"/>
        </w:rPr>
        <w:t>4</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3DE7613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10609">
        <w:rPr>
          <w:rFonts w:ascii="Calibri" w:hAnsi="Calibri" w:cs="Calibri"/>
        </w:rPr>
        <w:t>758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010609">
        <w:rPr>
          <w:rFonts w:ascii="Calibri" w:hAnsi="Calibri" w:cs="Calibri"/>
        </w:rPr>
        <w:t>60</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010609">
        <w:rPr>
          <w:rFonts w:ascii="Calibri" w:hAnsi="Calibri" w:cs="Calibri"/>
        </w:rPr>
        <w:t>60</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8275E">
        <w:rPr>
          <w:rFonts w:ascii="Calibri" w:hAnsi="Calibri" w:cs="Calibri"/>
        </w:rPr>
        <w:t>3</w:t>
      </w:r>
      <w:r w:rsidR="00010609">
        <w:rPr>
          <w:rFonts w:ascii="Calibri" w:hAnsi="Calibri" w:cs="Calibri"/>
        </w:rPr>
        <w:t>17</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22</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4417321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067327">
        <w:rPr>
          <w:rFonts w:ascii="Calibri" w:hAnsi="Calibri" w:cs="Calibri"/>
        </w:rPr>
        <w:t>4</w:t>
      </w:r>
      <w:r w:rsidR="00010609">
        <w:rPr>
          <w:rFonts w:ascii="Calibri" w:hAnsi="Calibri" w:cs="Calibri"/>
        </w:rPr>
        <w:t>35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8275E">
        <w:rPr>
          <w:rFonts w:ascii="Calibri" w:hAnsi="Calibri" w:cs="Calibri"/>
        </w:rPr>
        <w:t>9</w:t>
      </w:r>
      <w:r w:rsidR="00010609">
        <w:rPr>
          <w:rFonts w:ascii="Calibri" w:hAnsi="Calibri" w:cs="Calibri"/>
        </w:rPr>
        <w:t>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8275E">
        <w:rPr>
          <w:rFonts w:ascii="Calibri" w:hAnsi="Calibri" w:cs="Calibri"/>
        </w:rPr>
        <w:t>9</w:t>
      </w:r>
      <w:r w:rsidR="00010609">
        <w:rPr>
          <w:rFonts w:ascii="Calibri" w:hAnsi="Calibri" w:cs="Calibri"/>
        </w:rPr>
        <w:t>1</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B8275E">
        <w:rPr>
          <w:rFonts w:ascii="Calibri" w:hAnsi="Calibri" w:cs="Calibri"/>
        </w:rPr>
        <w:t>7</w:t>
      </w:r>
      <w:r w:rsidR="00010609">
        <w:rPr>
          <w:rFonts w:ascii="Calibri" w:hAnsi="Calibri" w:cs="Calibri"/>
        </w:rPr>
        <w:t>5</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79</w:t>
      </w:r>
      <w:r w:rsidRPr="00EA48A8">
        <w:rPr>
          <w:rFonts w:ascii="Calibri" w:hAnsi="Calibri" w:cs="Calibri"/>
        </w:rPr>
        <w:t xml:space="preserve">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79BC9EF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B8275E">
        <w:rPr>
          <w:rFonts w:ascii="Calibri" w:hAnsi="Calibri" w:cs="Calibri"/>
        </w:rPr>
        <w:t>7</w:t>
      </w:r>
      <w:r w:rsidR="00010609">
        <w:rPr>
          <w:rFonts w:ascii="Calibri" w:hAnsi="Calibri" w:cs="Calibri"/>
        </w:rPr>
        <w:t>2</w:t>
      </w:r>
      <w:r w:rsidRPr="00EA48A8">
        <w:rPr>
          <w:rFonts w:ascii="Calibri" w:hAnsi="Calibri" w:cs="Calibri"/>
        </w:rPr>
        <w:t xml:space="preserve"> millones, de los cuales $</w:t>
      </w:r>
      <w:r w:rsidR="00DD3AA0">
        <w:rPr>
          <w:rFonts w:ascii="Calibri" w:hAnsi="Calibri" w:cs="Calibri"/>
        </w:rPr>
        <w:t xml:space="preserve"> </w:t>
      </w:r>
      <w:r w:rsidR="00AE5A4F">
        <w:rPr>
          <w:rFonts w:ascii="Calibri" w:hAnsi="Calibri" w:cs="Calibri"/>
        </w:rPr>
        <w:t>9</w:t>
      </w:r>
      <w:r w:rsidR="00010609">
        <w:rPr>
          <w:rFonts w:ascii="Calibri" w:hAnsi="Calibri" w:cs="Calibri"/>
        </w:rPr>
        <w:t>9</w:t>
      </w:r>
      <w:r w:rsidRPr="00EA48A8">
        <w:rPr>
          <w:rFonts w:ascii="Calibri" w:hAnsi="Calibri" w:cs="Calibri"/>
        </w:rPr>
        <w:t xml:space="preserve"> millones se destinan al Gobierno Regional, en tanto que $</w:t>
      </w:r>
      <w:r w:rsidR="00DD3AA0">
        <w:rPr>
          <w:rFonts w:ascii="Calibri" w:hAnsi="Calibri" w:cs="Calibri"/>
        </w:rPr>
        <w:t xml:space="preserve"> </w:t>
      </w:r>
      <w:r w:rsidR="00010609">
        <w:rPr>
          <w:rFonts w:ascii="Calibri" w:hAnsi="Calibri" w:cs="Calibri"/>
        </w:rPr>
        <w:t>69</w:t>
      </w:r>
      <w:r w:rsidRPr="00EA48A8">
        <w:rPr>
          <w:rFonts w:ascii="Calibri" w:hAnsi="Calibri" w:cs="Calibri"/>
        </w:rPr>
        <w:t xml:space="preserve"> millones y $</w:t>
      </w:r>
      <w:r w:rsidR="00DD3AA0">
        <w:rPr>
          <w:rFonts w:ascii="Calibri" w:hAnsi="Calibri" w:cs="Calibri"/>
        </w:rPr>
        <w:t xml:space="preserve"> </w:t>
      </w:r>
      <w:r w:rsidR="00AE5A4F">
        <w:rPr>
          <w:rFonts w:ascii="Calibri" w:hAnsi="Calibri" w:cs="Calibri"/>
        </w:rPr>
        <w:t>3</w:t>
      </w:r>
      <w:r w:rsidR="00010609">
        <w:rPr>
          <w:rFonts w:ascii="Calibri" w:hAnsi="Calibri" w:cs="Calibri"/>
        </w:rPr>
        <w:t>0</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010609">
        <w:rPr>
          <w:rFonts w:ascii="Calibri" w:hAnsi="Calibri" w:cs="Calibri"/>
        </w:rPr>
        <w:t>38</w:t>
      </w:r>
      <w:r w:rsidRPr="00EA48A8">
        <w:rPr>
          <w:rFonts w:ascii="Calibri" w:hAnsi="Calibri" w:cs="Calibri"/>
        </w:rPr>
        <w:t xml:space="preserve"> millones de por concepto de IVA y $</w:t>
      </w:r>
      <w:r w:rsidR="00DD3AA0">
        <w:rPr>
          <w:rFonts w:ascii="Calibri" w:hAnsi="Calibri" w:cs="Calibri"/>
        </w:rPr>
        <w:t xml:space="preserve"> </w:t>
      </w:r>
      <w:r w:rsidRPr="00EA48A8">
        <w:rPr>
          <w:rFonts w:ascii="Calibri" w:hAnsi="Calibri" w:cs="Calibri"/>
        </w:rPr>
        <w:t>5</w:t>
      </w:r>
      <w:r w:rsidR="00010609">
        <w:rPr>
          <w:rFonts w:ascii="Calibri" w:hAnsi="Calibri" w:cs="Calibri"/>
        </w:rPr>
        <w:t>4</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010609">
        <w:rPr>
          <w:rFonts w:ascii="Calibri" w:hAnsi="Calibri" w:cs="Calibri"/>
        </w:rPr>
        <w:t>57</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25</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300FC8E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010609">
        <w:rPr>
          <w:rFonts w:ascii="Calibri" w:hAnsi="Calibri" w:cs="Calibri"/>
        </w:rPr>
        <w:t>89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010609">
        <w:rPr>
          <w:rFonts w:ascii="Calibri" w:hAnsi="Calibri" w:cs="Calibri"/>
        </w:rPr>
        <w:t>40</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010609">
        <w:rPr>
          <w:rFonts w:ascii="Calibri" w:hAnsi="Calibri" w:cs="Calibri"/>
        </w:rPr>
        <w:t>40</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75</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010609">
        <w:rPr>
          <w:rFonts w:ascii="Calibri" w:hAnsi="Calibri" w:cs="Calibri"/>
        </w:rPr>
        <w:t>4</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3F4D0DAE"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010609">
        <w:rPr>
          <w:rFonts w:ascii="Calibri" w:hAnsi="Calibri" w:cs="Calibri"/>
        </w:rPr>
        <w:t>4</w:t>
      </w:r>
      <w:r w:rsidR="00B8275E">
        <w:rPr>
          <w:rFonts w:ascii="Calibri" w:hAnsi="Calibri" w:cs="Calibri"/>
        </w:rPr>
        <w:t>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010609">
        <w:rPr>
          <w:rFonts w:ascii="Calibri" w:hAnsi="Calibri" w:cs="Calibri"/>
        </w:rPr>
        <w:t>32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010609">
        <w:rPr>
          <w:rFonts w:ascii="Calibri" w:hAnsi="Calibri" w:cs="Calibri"/>
        </w:rPr>
        <w:t>32</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010609">
        <w:rPr>
          <w:rFonts w:ascii="Calibri" w:hAnsi="Calibri" w:cs="Calibri"/>
        </w:rPr>
        <w:t>65</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10609">
        <w:rPr>
          <w:rFonts w:ascii="Calibri" w:hAnsi="Calibri" w:cs="Calibri"/>
        </w:rPr>
        <w:t>15</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106FD384" w:rsidR="00330D14" w:rsidRDefault="00330D14" w:rsidP="00330D14">
      <w:pPr>
        <w:pStyle w:val="Prrafodelista"/>
        <w:tabs>
          <w:tab w:val="left" w:pos="0"/>
        </w:tabs>
        <w:ind w:left="0"/>
        <w:rPr>
          <w:b/>
        </w:rPr>
      </w:pPr>
      <w:r w:rsidRPr="003D15B6">
        <w:rPr>
          <w:b/>
        </w:rPr>
        <w:t xml:space="preserve">Impuestos, valores nominales: </w:t>
      </w:r>
      <w:r w:rsidR="00010609">
        <w:rPr>
          <w:b/>
        </w:rPr>
        <w:t>marzo</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697"/>
        <w:gridCol w:w="2342"/>
        <w:gridCol w:w="883"/>
        <w:gridCol w:w="1211"/>
        <w:gridCol w:w="700"/>
        <w:gridCol w:w="1026"/>
        <w:gridCol w:w="645"/>
      </w:tblGrid>
      <w:tr w:rsidR="00010609" w:rsidRPr="00010609" w14:paraId="1C08BAA6" w14:textId="77777777" w:rsidTr="00010609">
        <w:trPr>
          <w:trHeight w:val="300"/>
          <w:jc w:val="center"/>
        </w:trPr>
        <w:tc>
          <w:tcPr>
            <w:tcW w:w="5000" w:type="pct"/>
            <w:gridSpan w:val="7"/>
            <w:tcBorders>
              <w:top w:val="nil"/>
              <w:left w:val="nil"/>
              <w:bottom w:val="nil"/>
              <w:right w:val="nil"/>
            </w:tcBorders>
            <w:shd w:val="clear" w:color="000000" w:fill="1F497D"/>
            <w:noWrap/>
            <w:vAlign w:val="center"/>
            <w:hideMark/>
          </w:tcPr>
          <w:p w14:paraId="7D90187F" w14:textId="2605207A"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IMPUESTOS marzo 2018 ($ Millones)</w:t>
            </w:r>
          </w:p>
        </w:tc>
      </w:tr>
      <w:tr w:rsidR="00010609" w:rsidRPr="00010609" w14:paraId="56D60151" w14:textId="77777777" w:rsidTr="00010609">
        <w:trPr>
          <w:trHeight w:val="1095"/>
          <w:jc w:val="center"/>
        </w:trPr>
        <w:tc>
          <w:tcPr>
            <w:tcW w:w="65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5ED252F"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Región</w:t>
            </w:r>
          </w:p>
        </w:tc>
        <w:tc>
          <w:tcPr>
            <w:tcW w:w="894" w:type="pct"/>
            <w:tcBorders>
              <w:top w:val="single" w:sz="4" w:space="0" w:color="A6A6A6"/>
              <w:left w:val="nil"/>
              <w:bottom w:val="single" w:sz="4" w:space="0" w:color="A6A6A6"/>
              <w:right w:val="single" w:sz="4" w:space="0" w:color="A6A6A6"/>
            </w:tcBorders>
            <w:shd w:val="clear" w:color="000000" w:fill="1F497D"/>
            <w:vAlign w:val="center"/>
            <w:hideMark/>
          </w:tcPr>
          <w:p w14:paraId="45B83C5D"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Casino</w:t>
            </w:r>
          </w:p>
        </w:tc>
        <w:tc>
          <w:tcPr>
            <w:tcW w:w="738" w:type="pct"/>
            <w:tcBorders>
              <w:top w:val="single" w:sz="4" w:space="0" w:color="A6A6A6"/>
              <w:left w:val="nil"/>
              <w:bottom w:val="single" w:sz="4" w:space="0" w:color="A6A6A6"/>
              <w:right w:val="single" w:sz="4" w:space="0" w:color="A6A6A6"/>
            </w:tcBorders>
            <w:shd w:val="clear" w:color="000000" w:fill="1F497D"/>
            <w:vAlign w:val="center"/>
            <w:hideMark/>
          </w:tcPr>
          <w:p w14:paraId="47F08FC8"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 xml:space="preserve"> Impuesto específico Gobierno Regional</w:t>
            </w:r>
          </w:p>
        </w:tc>
        <w:tc>
          <w:tcPr>
            <w:tcW w:w="649" w:type="pct"/>
            <w:tcBorders>
              <w:top w:val="single" w:sz="4" w:space="0" w:color="A6A6A6"/>
              <w:left w:val="nil"/>
              <w:bottom w:val="single" w:sz="4" w:space="0" w:color="A6A6A6"/>
              <w:right w:val="single" w:sz="4" w:space="0" w:color="A6A6A6"/>
            </w:tcBorders>
            <w:shd w:val="clear" w:color="000000" w:fill="1F497D"/>
            <w:vAlign w:val="center"/>
            <w:hideMark/>
          </w:tcPr>
          <w:p w14:paraId="72C8B6E2"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Impuesto específico Municipalidad</w:t>
            </w:r>
          </w:p>
        </w:tc>
        <w:tc>
          <w:tcPr>
            <w:tcW w:w="639" w:type="pct"/>
            <w:tcBorders>
              <w:top w:val="single" w:sz="4" w:space="0" w:color="A6A6A6"/>
              <w:left w:val="nil"/>
              <w:bottom w:val="single" w:sz="4" w:space="0" w:color="A6A6A6"/>
              <w:right w:val="single" w:sz="4" w:space="0" w:color="A6A6A6"/>
            </w:tcBorders>
            <w:shd w:val="clear" w:color="000000" w:fill="1F497D"/>
            <w:noWrap/>
            <w:vAlign w:val="center"/>
            <w:hideMark/>
          </w:tcPr>
          <w:p w14:paraId="191CE408"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IVA</w:t>
            </w:r>
          </w:p>
        </w:tc>
        <w:tc>
          <w:tcPr>
            <w:tcW w:w="663" w:type="pct"/>
            <w:tcBorders>
              <w:top w:val="single" w:sz="4" w:space="0" w:color="A6A6A6"/>
              <w:left w:val="nil"/>
              <w:bottom w:val="single" w:sz="4" w:space="0" w:color="A6A6A6"/>
              <w:right w:val="nil"/>
            </w:tcBorders>
            <w:shd w:val="clear" w:color="000000" w:fill="1F497D"/>
            <w:noWrap/>
            <w:vAlign w:val="center"/>
            <w:hideMark/>
          </w:tcPr>
          <w:p w14:paraId="0464B7FD"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Por entrada</w:t>
            </w:r>
          </w:p>
        </w:tc>
        <w:tc>
          <w:tcPr>
            <w:tcW w:w="75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6F3176A" w14:textId="77777777"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Total</w:t>
            </w:r>
          </w:p>
        </w:tc>
      </w:tr>
      <w:tr w:rsidR="00010609" w:rsidRPr="00010609" w14:paraId="55E8F009"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6AFD6906"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Arica y Parinacota</w:t>
            </w:r>
          </w:p>
        </w:tc>
        <w:tc>
          <w:tcPr>
            <w:tcW w:w="894" w:type="pct"/>
            <w:tcBorders>
              <w:top w:val="nil"/>
              <w:left w:val="nil"/>
              <w:bottom w:val="single" w:sz="4" w:space="0" w:color="A6A6A6"/>
              <w:right w:val="single" w:sz="4" w:space="0" w:color="A6A6A6"/>
            </w:tcBorders>
            <w:shd w:val="clear" w:color="000000" w:fill="DAEEF3"/>
            <w:noWrap/>
            <w:vAlign w:val="bottom"/>
            <w:hideMark/>
          </w:tcPr>
          <w:p w14:paraId="16B2FAE7"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Casino Luckia Arica</w:t>
            </w:r>
          </w:p>
        </w:tc>
        <w:tc>
          <w:tcPr>
            <w:tcW w:w="738" w:type="pct"/>
            <w:tcBorders>
              <w:top w:val="nil"/>
              <w:left w:val="nil"/>
              <w:bottom w:val="single" w:sz="4" w:space="0" w:color="A6A6A6"/>
              <w:right w:val="single" w:sz="4" w:space="0" w:color="A6A6A6"/>
            </w:tcBorders>
            <w:shd w:val="clear" w:color="000000" w:fill="DAEEF3"/>
            <w:noWrap/>
            <w:vAlign w:val="bottom"/>
            <w:hideMark/>
          </w:tcPr>
          <w:p w14:paraId="6B501CCC" w14:textId="6D476201"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30</w:t>
            </w:r>
          </w:p>
        </w:tc>
        <w:tc>
          <w:tcPr>
            <w:tcW w:w="649" w:type="pct"/>
            <w:tcBorders>
              <w:top w:val="nil"/>
              <w:left w:val="nil"/>
              <w:bottom w:val="single" w:sz="4" w:space="0" w:color="A6A6A6"/>
              <w:right w:val="single" w:sz="4" w:space="0" w:color="A6A6A6"/>
            </w:tcBorders>
            <w:shd w:val="clear" w:color="000000" w:fill="DAEEF3"/>
            <w:noWrap/>
            <w:vAlign w:val="bottom"/>
            <w:hideMark/>
          </w:tcPr>
          <w:p w14:paraId="7B6DB6BE" w14:textId="7ED6E4B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30</w:t>
            </w:r>
          </w:p>
        </w:tc>
        <w:tc>
          <w:tcPr>
            <w:tcW w:w="639" w:type="pct"/>
            <w:tcBorders>
              <w:top w:val="nil"/>
              <w:left w:val="nil"/>
              <w:bottom w:val="single" w:sz="4" w:space="0" w:color="A6A6A6"/>
              <w:right w:val="single" w:sz="4" w:space="0" w:color="A6A6A6"/>
            </w:tcBorders>
            <w:shd w:val="clear" w:color="000000" w:fill="DAEEF3"/>
            <w:noWrap/>
            <w:vAlign w:val="bottom"/>
            <w:hideMark/>
          </w:tcPr>
          <w:p w14:paraId="3B0881F2" w14:textId="6B03CA5A"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57</w:t>
            </w:r>
          </w:p>
        </w:tc>
        <w:tc>
          <w:tcPr>
            <w:tcW w:w="663" w:type="pct"/>
            <w:tcBorders>
              <w:top w:val="nil"/>
              <w:left w:val="nil"/>
              <w:bottom w:val="single" w:sz="4" w:space="0" w:color="A6A6A6"/>
              <w:right w:val="single" w:sz="4" w:space="0" w:color="A6A6A6"/>
            </w:tcBorders>
            <w:shd w:val="clear" w:color="000000" w:fill="DAEEF3"/>
            <w:noWrap/>
            <w:vAlign w:val="bottom"/>
            <w:hideMark/>
          </w:tcPr>
          <w:p w14:paraId="506E028C" w14:textId="66164021"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52</w:t>
            </w:r>
          </w:p>
        </w:tc>
        <w:tc>
          <w:tcPr>
            <w:tcW w:w="759" w:type="pct"/>
            <w:tcBorders>
              <w:top w:val="nil"/>
              <w:left w:val="nil"/>
              <w:bottom w:val="single" w:sz="4" w:space="0" w:color="A6A6A6"/>
              <w:right w:val="single" w:sz="4" w:space="0" w:color="A6A6A6"/>
            </w:tcBorders>
            <w:shd w:val="clear" w:color="000000" w:fill="DAEEF3"/>
            <w:noWrap/>
            <w:vAlign w:val="bottom"/>
            <w:hideMark/>
          </w:tcPr>
          <w:p w14:paraId="27648256" w14:textId="6E5FFD6E"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169</w:t>
            </w:r>
          </w:p>
        </w:tc>
      </w:tr>
      <w:tr w:rsidR="00010609" w:rsidRPr="00010609" w14:paraId="76CB39BA" w14:textId="77777777" w:rsidTr="00010609">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44D7E75" w14:textId="738A48D6"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Antofagasta</w:t>
            </w:r>
          </w:p>
        </w:tc>
        <w:tc>
          <w:tcPr>
            <w:tcW w:w="894" w:type="pct"/>
            <w:tcBorders>
              <w:top w:val="nil"/>
              <w:left w:val="nil"/>
              <w:bottom w:val="single" w:sz="4" w:space="0" w:color="A6A6A6"/>
              <w:right w:val="single" w:sz="4" w:space="0" w:color="A6A6A6"/>
            </w:tcBorders>
            <w:shd w:val="clear" w:color="auto" w:fill="auto"/>
            <w:noWrap/>
            <w:vAlign w:val="bottom"/>
            <w:hideMark/>
          </w:tcPr>
          <w:p w14:paraId="0BF92BA5"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Marina de Sol Calama</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10C03F3" w14:textId="328E822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269</w:t>
            </w:r>
          </w:p>
        </w:tc>
        <w:tc>
          <w:tcPr>
            <w:tcW w:w="649" w:type="pct"/>
            <w:tcBorders>
              <w:top w:val="nil"/>
              <w:left w:val="nil"/>
              <w:bottom w:val="single" w:sz="4" w:space="0" w:color="A6A6A6"/>
              <w:right w:val="single" w:sz="4" w:space="0" w:color="A6A6A6"/>
            </w:tcBorders>
            <w:shd w:val="clear" w:color="auto" w:fill="auto"/>
            <w:noWrap/>
            <w:vAlign w:val="bottom"/>
            <w:hideMark/>
          </w:tcPr>
          <w:p w14:paraId="75006527" w14:textId="75598499"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85</w:t>
            </w:r>
          </w:p>
        </w:tc>
        <w:tc>
          <w:tcPr>
            <w:tcW w:w="639" w:type="pct"/>
            <w:tcBorders>
              <w:top w:val="nil"/>
              <w:left w:val="nil"/>
              <w:bottom w:val="single" w:sz="4" w:space="0" w:color="A6A6A6"/>
              <w:right w:val="single" w:sz="4" w:space="0" w:color="A6A6A6"/>
            </w:tcBorders>
            <w:shd w:val="clear" w:color="auto" w:fill="auto"/>
            <w:noWrap/>
            <w:vAlign w:val="bottom"/>
            <w:hideMark/>
          </w:tcPr>
          <w:p w14:paraId="2B358E51" w14:textId="7FBE6962"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168</w:t>
            </w:r>
          </w:p>
        </w:tc>
        <w:tc>
          <w:tcPr>
            <w:tcW w:w="663" w:type="pct"/>
            <w:tcBorders>
              <w:top w:val="nil"/>
              <w:left w:val="nil"/>
              <w:bottom w:val="single" w:sz="4" w:space="0" w:color="A6A6A6"/>
              <w:right w:val="single" w:sz="4" w:space="0" w:color="A6A6A6"/>
            </w:tcBorders>
            <w:shd w:val="clear" w:color="auto" w:fill="auto"/>
            <w:noWrap/>
            <w:vAlign w:val="bottom"/>
            <w:hideMark/>
          </w:tcPr>
          <w:p w14:paraId="40A18AB9" w14:textId="488FC545"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55</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053B81F" w14:textId="79936F88"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1.277</w:t>
            </w:r>
          </w:p>
        </w:tc>
      </w:tr>
      <w:tr w:rsidR="00010609" w:rsidRPr="00010609" w14:paraId="1DCF76F3" w14:textId="77777777" w:rsidTr="00010609">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6D7284CF"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5D5DFD4C"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Enjoy Antofagasta</w:t>
            </w:r>
          </w:p>
        </w:tc>
        <w:tc>
          <w:tcPr>
            <w:tcW w:w="738" w:type="pct"/>
            <w:vMerge/>
            <w:tcBorders>
              <w:top w:val="nil"/>
              <w:left w:val="single" w:sz="4" w:space="0" w:color="A6A6A6"/>
              <w:bottom w:val="single" w:sz="4" w:space="0" w:color="A6A6A6"/>
              <w:right w:val="single" w:sz="4" w:space="0" w:color="A6A6A6"/>
            </w:tcBorders>
            <w:vAlign w:val="center"/>
            <w:hideMark/>
          </w:tcPr>
          <w:p w14:paraId="79CB2F70"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02E7CBEF" w14:textId="07D00853"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185</w:t>
            </w:r>
          </w:p>
        </w:tc>
        <w:tc>
          <w:tcPr>
            <w:tcW w:w="639" w:type="pct"/>
            <w:tcBorders>
              <w:top w:val="nil"/>
              <w:left w:val="nil"/>
              <w:bottom w:val="single" w:sz="4" w:space="0" w:color="A6A6A6"/>
              <w:right w:val="single" w:sz="4" w:space="0" w:color="A6A6A6"/>
            </w:tcBorders>
            <w:shd w:val="clear" w:color="auto" w:fill="auto"/>
            <w:noWrap/>
            <w:vAlign w:val="bottom"/>
            <w:hideMark/>
          </w:tcPr>
          <w:p w14:paraId="11874733" w14:textId="5E411676"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375</w:t>
            </w:r>
          </w:p>
        </w:tc>
        <w:tc>
          <w:tcPr>
            <w:tcW w:w="663" w:type="pct"/>
            <w:tcBorders>
              <w:top w:val="nil"/>
              <w:left w:val="nil"/>
              <w:bottom w:val="single" w:sz="4" w:space="0" w:color="A6A6A6"/>
              <w:right w:val="single" w:sz="4" w:space="0" w:color="A6A6A6"/>
            </w:tcBorders>
            <w:shd w:val="clear" w:color="auto" w:fill="auto"/>
            <w:noWrap/>
            <w:vAlign w:val="bottom"/>
            <w:hideMark/>
          </w:tcPr>
          <w:p w14:paraId="0DC32BED" w14:textId="7809656E"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141</w:t>
            </w:r>
          </w:p>
        </w:tc>
        <w:tc>
          <w:tcPr>
            <w:tcW w:w="759" w:type="pct"/>
            <w:vMerge/>
            <w:tcBorders>
              <w:top w:val="nil"/>
              <w:left w:val="single" w:sz="4" w:space="0" w:color="A6A6A6"/>
              <w:bottom w:val="single" w:sz="4" w:space="0" w:color="A6A6A6"/>
              <w:right w:val="single" w:sz="4" w:space="0" w:color="A6A6A6"/>
            </w:tcBorders>
            <w:vAlign w:val="center"/>
            <w:hideMark/>
          </w:tcPr>
          <w:p w14:paraId="1378D6A7"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r>
      <w:tr w:rsidR="00010609" w:rsidRPr="00010609" w14:paraId="74F32EED"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3B12F72F"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Atacama</w:t>
            </w:r>
          </w:p>
        </w:tc>
        <w:tc>
          <w:tcPr>
            <w:tcW w:w="894" w:type="pct"/>
            <w:tcBorders>
              <w:top w:val="nil"/>
              <w:left w:val="nil"/>
              <w:bottom w:val="single" w:sz="4" w:space="0" w:color="A6A6A6"/>
              <w:right w:val="single" w:sz="4" w:space="0" w:color="A6A6A6"/>
            </w:tcBorders>
            <w:shd w:val="clear" w:color="000000" w:fill="DAEEF3"/>
            <w:noWrap/>
            <w:vAlign w:val="bottom"/>
            <w:hideMark/>
          </w:tcPr>
          <w:p w14:paraId="61A194AC"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Antay Casino &amp; Hotel</w:t>
            </w:r>
          </w:p>
        </w:tc>
        <w:tc>
          <w:tcPr>
            <w:tcW w:w="738" w:type="pct"/>
            <w:tcBorders>
              <w:top w:val="nil"/>
              <w:left w:val="nil"/>
              <w:bottom w:val="single" w:sz="4" w:space="0" w:color="A6A6A6"/>
              <w:right w:val="single" w:sz="4" w:space="0" w:color="A6A6A6"/>
            </w:tcBorders>
            <w:shd w:val="clear" w:color="000000" w:fill="DAEEF3"/>
            <w:noWrap/>
            <w:vAlign w:val="bottom"/>
            <w:hideMark/>
          </w:tcPr>
          <w:p w14:paraId="0ED17915" w14:textId="5BAA54F8"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85</w:t>
            </w:r>
          </w:p>
        </w:tc>
        <w:tc>
          <w:tcPr>
            <w:tcW w:w="649" w:type="pct"/>
            <w:tcBorders>
              <w:top w:val="nil"/>
              <w:left w:val="nil"/>
              <w:bottom w:val="single" w:sz="4" w:space="0" w:color="A6A6A6"/>
              <w:right w:val="single" w:sz="4" w:space="0" w:color="A6A6A6"/>
            </w:tcBorders>
            <w:shd w:val="clear" w:color="000000" w:fill="DAEEF3"/>
            <w:noWrap/>
            <w:vAlign w:val="bottom"/>
            <w:hideMark/>
          </w:tcPr>
          <w:p w14:paraId="151ED201" w14:textId="4E48851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85</w:t>
            </w:r>
          </w:p>
        </w:tc>
        <w:tc>
          <w:tcPr>
            <w:tcW w:w="639" w:type="pct"/>
            <w:tcBorders>
              <w:top w:val="nil"/>
              <w:left w:val="nil"/>
              <w:bottom w:val="single" w:sz="4" w:space="0" w:color="A6A6A6"/>
              <w:right w:val="single" w:sz="4" w:space="0" w:color="A6A6A6"/>
            </w:tcBorders>
            <w:shd w:val="clear" w:color="000000" w:fill="DAEEF3"/>
            <w:noWrap/>
            <w:vAlign w:val="bottom"/>
            <w:hideMark/>
          </w:tcPr>
          <w:p w14:paraId="5A6B2CC1" w14:textId="1771F873"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172</w:t>
            </w:r>
          </w:p>
        </w:tc>
        <w:tc>
          <w:tcPr>
            <w:tcW w:w="663" w:type="pct"/>
            <w:tcBorders>
              <w:top w:val="nil"/>
              <w:left w:val="nil"/>
              <w:bottom w:val="single" w:sz="4" w:space="0" w:color="A6A6A6"/>
              <w:right w:val="single" w:sz="4" w:space="0" w:color="A6A6A6"/>
            </w:tcBorders>
            <w:shd w:val="clear" w:color="000000" w:fill="DAEEF3"/>
            <w:noWrap/>
            <w:vAlign w:val="bottom"/>
            <w:hideMark/>
          </w:tcPr>
          <w:p w14:paraId="5CA0D163" w14:textId="7ED84E2E"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72</w:t>
            </w:r>
          </w:p>
        </w:tc>
        <w:tc>
          <w:tcPr>
            <w:tcW w:w="759" w:type="pct"/>
            <w:tcBorders>
              <w:top w:val="nil"/>
              <w:left w:val="nil"/>
              <w:bottom w:val="single" w:sz="4" w:space="0" w:color="A6A6A6"/>
              <w:right w:val="single" w:sz="4" w:space="0" w:color="A6A6A6"/>
            </w:tcBorders>
            <w:shd w:val="clear" w:color="000000" w:fill="DAEEF3"/>
            <w:noWrap/>
            <w:vAlign w:val="bottom"/>
            <w:hideMark/>
          </w:tcPr>
          <w:p w14:paraId="208DA4AC" w14:textId="62BAFD29"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415</w:t>
            </w:r>
          </w:p>
        </w:tc>
      </w:tr>
      <w:tr w:rsidR="00010609" w:rsidRPr="00010609" w14:paraId="090893A4"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auto" w:fill="auto"/>
            <w:noWrap/>
            <w:vAlign w:val="center"/>
            <w:hideMark/>
          </w:tcPr>
          <w:p w14:paraId="305C2F23"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Coquimbo</w:t>
            </w:r>
          </w:p>
        </w:tc>
        <w:tc>
          <w:tcPr>
            <w:tcW w:w="894" w:type="pct"/>
            <w:tcBorders>
              <w:top w:val="nil"/>
              <w:left w:val="nil"/>
              <w:bottom w:val="single" w:sz="4" w:space="0" w:color="A6A6A6"/>
              <w:right w:val="single" w:sz="4" w:space="0" w:color="A6A6A6"/>
            </w:tcBorders>
            <w:shd w:val="clear" w:color="auto" w:fill="auto"/>
            <w:noWrap/>
            <w:vAlign w:val="bottom"/>
            <w:hideMark/>
          </w:tcPr>
          <w:p w14:paraId="5B892110"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Ovalle Casino Resort S.A.</w:t>
            </w:r>
          </w:p>
        </w:tc>
        <w:tc>
          <w:tcPr>
            <w:tcW w:w="738" w:type="pct"/>
            <w:tcBorders>
              <w:top w:val="nil"/>
              <w:left w:val="nil"/>
              <w:bottom w:val="single" w:sz="4" w:space="0" w:color="A6A6A6"/>
              <w:right w:val="single" w:sz="4" w:space="0" w:color="A6A6A6"/>
            </w:tcBorders>
            <w:shd w:val="clear" w:color="auto" w:fill="auto"/>
            <w:noWrap/>
            <w:vAlign w:val="bottom"/>
            <w:hideMark/>
          </w:tcPr>
          <w:p w14:paraId="36C64A5D" w14:textId="1B595B1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29</w:t>
            </w:r>
          </w:p>
        </w:tc>
        <w:tc>
          <w:tcPr>
            <w:tcW w:w="649" w:type="pct"/>
            <w:tcBorders>
              <w:top w:val="nil"/>
              <w:left w:val="nil"/>
              <w:bottom w:val="single" w:sz="4" w:space="0" w:color="A6A6A6"/>
              <w:right w:val="single" w:sz="4" w:space="0" w:color="A6A6A6"/>
            </w:tcBorders>
            <w:shd w:val="clear" w:color="auto" w:fill="auto"/>
            <w:noWrap/>
            <w:vAlign w:val="bottom"/>
            <w:hideMark/>
          </w:tcPr>
          <w:p w14:paraId="701FACAC" w14:textId="02C9DA42"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29</w:t>
            </w:r>
          </w:p>
        </w:tc>
        <w:tc>
          <w:tcPr>
            <w:tcW w:w="639" w:type="pct"/>
            <w:tcBorders>
              <w:top w:val="nil"/>
              <w:left w:val="nil"/>
              <w:bottom w:val="single" w:sz="4" w:space="0" w:color="A6A6A6"/>
              <w:right w:val="single" w:sz="4" w:space="0" w:color="A6A6A6"/>
            </w:tcBorders>
            <w:shd w:val="clear" w:color="auto" w:fill="auto"/>
            <w:noWrap/>
            <w:vAlign w:val="bottom"/>
            <w:hideMark/>
          </w:tcPr>
          <w:p w14:paraId="0A3028FD" w14:textId="296D55D8"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54</w:t>
            </w:r>
          </w:p>
        </w:tc>
        <w:tc>
          <w:tcPr>
            <w:tcW w:w="663" w:type="pct"/>
            <w:tcBorders>
              <w:top w:val="nil"/>
              <w:left w:val="nil"/>
              <w:bottom w:val="single" w:sz="4" w:space="0" w:color="A6A6A6"/>
              <w:right w:val="single" w:sz="4" w:space="0" w:color="A6A6A6"/>
            </w:tcBorders>
            <w:shd w:val="clear" w:color="auto" w:fill="auto"/>
            <w:noWrap/>
            <w:vAlign w:val="bottom"/>
            <w:hideMark/>
          </w:tcPr>
          <w:p w14:paraId="74A137F7" w14:textId="555B77D3"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52</w:t>
            </w:r>
          </w:p>
        </w:tc>
        <w:tc>
          <w:tcPr>
            <w:tcW w:w="759" w:type="pct"/>
            <w:tcBorders>
              <w:top w:val="nil"/>
              <w:left w:val="nil"/>
              <w:bottom w:val="single" w:sz="4" w:space="0" w:color="A6A6A6"/>
              <w:right w:val="single" w:sz="4" w:space="0" w:color="A6A6A6"/>
            </w:tcBorders>
            <w:shd w:val="clear" w:color="auto" w:fill="auto"/>
            <w:noWrap/>
            <w:vAlign w:val="bottom"/>
            <w:hideMark/>
          </w:tcPr>
          <w:p w14:paraId="67ECF890" w14:textId="6BE1D67E"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164</w:t>
            </w:r>
          </w:p>
        </w:tc>
      </w:tr>
      <w:tr w:rsidR="00010609" w:rsidRPr="00010609" w14:paraId="4B7B7E6E" w14:textId="77777777" w:rsidTr="00010609">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914C090"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Valparaíso</w:t>
            </w:r>
          </w:p>
        </w:tc>
        <w:tc>
          <w:tcPr>
            <w:tcW w:w="894" w:type="pct"/>
            <w:tcBorders>
              <w:top w:val="nil"/>
              <w:left w:val="nil"/>
              <w:bottom w:val="single" w:sz="4" w:space="0" w:color="A6A6A6"/>
              <w:right w:val="single" w:sz="4" w:space="0" w:color="A6A6A6"/>
            </w:tcBorders>
            <w:shd w:val="clear" w:color="000000" w:fill="DAEEF3"/>
            <w:noWrap/>
            <w:vAlign w:val="bottom"/>
            <w:hideMark/>
          </w:tcPr>
          <w:p w14:paraId="1C2C20D1"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Casino de Juegos del Pacífico</w:t>
            </w:r>
          </w:p>
        </w:tc>
        <w:tc>
          <w:tcPr>
            <w:tcW w:w="73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3F3B6DC" w14:textId="45744581"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448</w:t>
            </w:r>
          </w:p>
        </w:tc>
        <w:tc>
          <w:tcPr>
            <w:tcW w:w="649" w:type="pct"/>
            <w:tcBorders>
              <w:top w:val="nil"/>
              <w:left w:val="nil"/>
              <w:bottom w:val="single" w:sz="4" w:space="0" w:color="A6A6A6"/>
              <w:right w:val="single" w:sz="4" w:space="0" w:color="A6A6A6"/>
            </w:tcBorders>
            <w:shd w:val="clear" w:color="000000" w:fill="DAEEF3"/>
            <w:noWrap/>
            <w:vAlign w:val="bottom"/>
            <w:hideMark/>
          </w:tcPr>
          <w:p w14:paraId="17BAF3F6" w14:textId="1899BA89"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72</w:t>
            </w:r>
          </w:p>
        </w:tc>
        <w:tc>
          <w:tcPr>
            <w:tcW w:w="639" w:type="pct"/>
            <w:tcBorders>
              <w:top w:val="nil"/>
              <w:left w:val="nil"/>
              <w:bottom w:val="single" w:sz="4" w:space="0" w:color="A6A6A6"/>
              <w:right w:val="single" w:sz="4" w:space="0" w:color="A6A6A6"/>
            </w:tcBorders>
            <w:shd w:val="clear" w:color="000000" w:fill="DAEEF3"/>
            <w:noWrap/>
            <w:vAlign w:val="bottom"/>
            <w:hideMark/>
          </w:tcPr>
          <w:p w14:paraId="7A2DD644" w14:textId="7E5968B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137</w:t>
            </w:r>
          </w:p>
        </w:tc>
        <w:tc>
          <w:tcPr>
            <w:tcW w:w="663" w:type="pct"/>
            <w:tcBorders>
              <w:top w:val="nil"/>
              <w:left w:val="nil"/>
              <w:bottom w:val="single" w:sz="4" w:space="0" w:color="A6A6A6"/>
              <w:right w:val="single" w:sz="4" w:space="0" w:color="A6A6A6"/>
            </w:tcBorders>
            <w:shd w:val="clear" w:color="000000" w:fill="DAEEF3"/>
            <w:noWrap/>
            <w:vAlign w:val="bottom"/>
            <w:hideMark/>
          </w:tcPr>
          <w:p w14:paraId="4B81EDDB" w14:textId="5C8795A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73</w:t>
            </w:r>
          </w:p>
        </w:tc>
        <w:tc>
          <w:tcPr>
            <w:tcW w:w="75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28ECDD6" w14:textId="1820C658"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1.926</w:t>
            </w:r>
          </w:p>
        </w:tc>
      </w:tr>
      <w:tr w:rsidR="00010609" w:rsidRPr="00010609" w14:paraId="5B816E61" w14:textId="77777777" w:rsidTr="00010609">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5BAE2D2F"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000000" w:fill="DAEEF3"/>
            <w:noWrap/>
            <w:vAlign w:val="bottom"/>
            <w:hideMark/>
          </w:tcPr>
          <w:p w14:paraId="44083B24"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Casino de Juego de Rinconada</w:t>
            </w:r>
          </w:p>
        </w:tc>
        <w:tc>
          <w:tcPr>
            <w:tcW w:w="738" w:type="pct"/>
            <w:vMerge/>
            <w:tcBorders>
              <w:top w:val="nil"/>
              <w:left w:val="single" w:sz="4" w:space="0" w:color="A6A6A6"/>
              <w:bottom w:val="single" w:sz="4" w:space="0" w:color="A6A6A6"/>
              <w:right w:val="single" w:sz="4" w:space="0" w:color="A6A6A6"/>
            </w:tcBorders>
            <w:vAlign w:val="center"/>
            <w:hideMark/>
          </w:tcPr>
          <w:p w14:paraId="0AD1B078"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000000" w:fill="DAEEF3"/>
            <w:noWrap/>
            <w:vAlign w:val="bottom"/>
            <w:hideMark/>
          </w:tcPr>
          <w:p w14:paraId="296B9DA6" w14:textId="2B629A18"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377</w:t>
            </w:r>
          </w:p>
        </w:tc>
        <w:tc>
          <w:tcPr>
            <w:tcW w:w="639" w:type="pct"/>
            <w:tcBorders>
              <w:top w:val="nil"/>
              <w:left w:val="nil"/>
              <w:bottom w:val="single" w:sz="4" w:space="0" w:color="A6A6A6"/>
              <w:right w:val="single" w:sz="4" w:space="0" w:color="A6A6A6"/>
            </w:tcBorders>
            <w:shd w:val="clear" w:color="000000" w:fill="DAEEF3"/>
            <w:noWrap/>
            <w:vAlign w:val="bottom"/>
            <w:hideMark/>
          </w:tcPr>
          <w:p w14:paraId="208BA9AC" w14:textId="1FAC5B96"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715</w:t>
            </w:r>
          </w:p>
        </w:tc>
        <w:tc>
          <w:tcPr>
            <w:tcW w:w="663" w:type="pct"/>
            <w:tcBorders>
              <w:top w:val="nil"/>
              <w:left w:val="nil"/>
              <w:bottom w:val="single" w:sz="4" w:space="0" w:color="A6A6A6"/>
              <w:right w:val="single" w:sz="4" w:space="0" w:color="A6A6A6"/>
            </w:tcBorders>
            <w:shd w:val="clear" w:color="000000" w:fill="DAEEF3"/>
            <w:noWrap/>
            <w:vAlign w:val="bottom"/>
            <w:hideMark/>
          </w:tcPr>
          <w:p w14:paraId="28F8E016" w14:textId="3335273E"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104</w:t>
            </w:r>
          </w:p>
        </w:tc>
        <w:tc>
          <w:tcPr>
            <w:tcW w:w="759" w:type="pct"/>
            <w:vMerge/>
            <w:tcBorders>
              <w:top w:val="nil"/>
              <w:left w:val="single" w:sz="4" w:space="0" w:color="A6A6A6"/>
              <w:bottom w:val="single" w:sz="4" w:space="0" w:color="A6A6A6"/>
              <w:right w:val="single" w:sz="4" w:space="0" w:color="A6A6A6"/>
            </w:tcBorders>
            <w:vAlign w:val="center"/>
            <w:hideMark/>
          </w:tcPr>
          <w:p w14:paraId="6EB97319"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r>
      <w:tr w:rsidR="00010609" w:rsidRPr="00010609" w14:paraId="3F7D7902" w14:textId="77777777" w:rsidTr="00010609">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F747973"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O´Higgins</w:t>
            </w:r>
          </w:p>
        </w:tc>
        <w:tc>
          <w:tcPr>
            <w:tcW w:w="894" w:type="pct"/>
            <w:tcBorders>
              <w:top w:val="nil"/>
              <w:left w:val="nil"/>
              <w:bottom w:val="single" w:sz="4" w:space="0" w:color="A6A6A6"/>
              <w:right w:val="single" w:sz="4" w:space="0" w:color="A6A6A6"/>
            </w:tcBorders>
            <w:shd w:val="clear" w:color="auto" w:fill="auto"/>
            <w:noWrap/>
            <w:vAlign w:val="bottom"/>
            <w:hideMark/>
          </w:tcPr>
          <w:p w14:paraId="0263EE13"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Sun Monticello</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EB0F258" w14:textId="4373CD85"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639</w:t>
            </w:r>
          </w:p>
        </w:tc>
        <w:tc>
          <w:tcPr>
            <w:tcW w:w="649" w:type="pct"/>
            <w:tcBorders>
              <w:top w:val="nil"/>
              <w:left w:val="nil"/>
              <w:bottom w:val="single" w:sz="4" w:space="0" w:color="A6A6A6"/>
              <w:right w:val="single" w:sz="4" w:space="0" w:color="A6A6A6"/>
            </w:tcBorders>
            <w:shd w:val="clear" w:color="auto" w:fill="auto"/>
            <w:noWrap/>
            <w:vAlign w:val="bottom"/>
            <w:hideMark/>
          </w:tcPr>
          <w:p w14:paraId="754DF096" w14:textId="389BF80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592</w:t>
            </w:r>
          </w:p>
        </w:tc>
        <w:tc>
          <w:tcPr>
            <w:tcW w:w="639" w:type="pct"/>
            <w:tcBorders>
              <w:top w:val="nil"/>
              <w:left w:val="nil"/>
              <w:bottom w:val="single" w:sz="4" w:space="0" w:color="A6A6A6"/>
              <w:right w:val="single" w:sz="4" w:space="0" w:color="A6A6A6"/>
            </w:tcBorders>
            <w:shd w:val="clear" w:color="auto" w:fill="auto"/>
            <w:noWrap/>
            <w:vAlign w:val="bottom"/>
            <w:hideMark/>
          </w:tcPr>
          <w:p w14:paraId="4A139A6F" w14:textId="78AF8A5C"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1.171</w:t>
            </w:r>
          </w:p>
        </w:tc>
        <w:tc>
          <w:tcPr>
            <w:tcW w:w="663" w:type="pct"/>
            <w:tcBorders>
              <w:top w:val="nil"/>
              <w:left w:val="nil"/>
              <w:bottom w:val="single" w:sz="4" w:space="0" w:color="A6A6A6"/>
              <w:right w:val="single" w:sz="4" w:space="0" w:color="A6A6A6"/>
            </w:tcBorders>
            <w:shd w:val="clear" w:color="auto" w:fill="auto"/>
            <w:noWrap/>
            <w:vAlign w:val="bottom"/>
            <w:hideMark/>
          </w:tcPr>
          <w:p w14:paraId="6D187C8C" w14:textId="3C8E005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236</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F6EFA19" w14:textId="2CB8496C"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2.814</w:t>
            </w:r>
          </w:p>
        </w:tc>
      </w:tr>
      <w:tr w:rsidR="00010609" w:rsidRPr="00010609" w14:paraId="5266FBD7" w14:textId="77777777" w:rsidTr="00010609">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4B981918"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25077F9E"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Casino de Colchagua</w:t>
            </w:r>
          </w:p>
        </w:tc>
        <w:tc>
          <w:tcPr>
            <w:tcW w:w="738" w:type="pct"/>
            <w:vMerge/>
            <w:tcBorders>
              <w:top w:val="nil"/>
              <w:left w:val="single" w:sz="4" w:space="0" w:color="A6A6A6"/>
              <w:bottom w:val="single" w:sz="4" w:space="0" w:color="A6A6A6"/>
              <w:right w:val="single" w:sz="4" w:space="0" w:color="A6A6A6"/>
            </w:tcBorders>
            <w:vAlign w:val="center"/>
            <w:hideMark/>
          </w:tcPr>
          <w:p w14:paraId="2BB79855"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3D5BB6BE" w14:textId="63A5564D"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48</w:t>
            </w:r>
          </w:p>
        </w:tc>
        <w:tc>
          <w:tcPr>
            <w:tcW w:w="639" w:type="pct"/>
            <w:tcBorders>
              <w:top w:val="nil"/>
              <w:left w:val="nil"/>
              <w:bottom w:val="single" w:sz="4" w:space="0" w:color="A6A6A6"/>
              <w:right w:val="single" w:sz="4" w:space="0" w:color="A6A6A6"/>
            </w:tcBorders>
            <w:shd w:val="clear" w:color="auto" w:fill="auto"/>
            <w:noWrap/>
            <w:vAlign w:val="bottom"/>
            <w:hideMark/>
          </w:tcPr>
          <w:p w14:paraId="027E63E7" w14:textId="093C37E9"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97</w:t>
            </w:r>
          </w:p>
        </w:tc>
        <w:tc>
          <w:tcPr>
            <w:tcW w:w="663" w:type="pct"/>
            <w:tcBorders>
              <w:top w:val="nil"/>
              <w:left w:val="nil"/>
              <w:bottom w:val="single" w:sz="4" w:space="0" w:color="A6A6A6"/>
              <w:right w:val="single" w:sz="4" w:space="0" w:color="A6A6A6"/>
            </w:tcBorders>
            <w:shd w:val="clear" w:color="auto" w:fill="auto"/>
            <w:noWrap/>
            <w:vAlign w:val="bottom"/>
            <w:hideMark/>
          </w:tcPr>
          <w:p w14:paraId="45CB5655" w14:textId="4B04885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31</w:t>
            </w:r>
          </w:p>
        </w:tc>
        <w:tc>
          <w:tcPr>
            <w:tcW w:w="759" w:type="pct"/>
            <w:vMerge/>
            <w:tcBorders>
              <w:top w:val="nil"/>
              <w:left w:val="single" w:sz="4" w:space="0" w:color="A6A6A6"/>
              <w:bottom w:val="single" w:sz="4" w:space="0" w:color="A6A6A6"/>
              <w:right w:val="single" w:sz="4" w:space="0" w:color="A6A6A6"/>
            </w:tcBorders>
            <w:vAlign w:val="center"/>
            <w:hideMark/>
          </w:tcPr>
          <w:p w14:paraId="24BBC450"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r>
      <w:tr w:rsidR="00010609" w:rsidRPr="00010609" w14:paraId="546A1A56"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53D84B95"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Del Maule</w:t>
            </w:r>
          </w:p>
        </w:tc>
        <w:tc>
          <w:tcPr>
            <w:tcW w:w="894" w:type="pct"/>
            <w:tcBorders>
              <w:top w:val="nil"/>
              <w:left w:val="nil"/>
              <w:bottom w:val="single" w:sz="4" w:space="0" w:color="A6A6A6"/>
              <w:right w:val="single" w:sz="4" w:space="0" w:color="A6A6A6"/>
            </w:tcBorders>
            <w:shd w:val="clear" w:color="000000" w:fill="DAEEF3"/>
            <w:noWrap/>
            <w:vAlign w:val="bottom"/>
            <w:hideMark/>
          </w:tcPr>
          <w:p w14:paraId="2BD88339"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Gran Casino de Talca</w:t>
            </w:r>
          </w:p>
        </w:tc>
        <w:tc>
          <w:tcPr>
            <w:tcW w:w="738" w:type="pct"/>
            <w:tcBorders>
              <w:top w:val="nil"/>
              <w:left w:val="nil"/>
              <w:bottom w:val="single" w:sz="4" w:space="0" w:color="A6A6A6"/>
              <w:right w:val="single" w:sz="4" w:space="0" w:color="A6A6A6"/>
            </w:tcBorders>
            <w:shd w:val="clear" w:color="000000" w:fill="DAEEF3"/>
            <w:noWrap/>
            <w:vAlign w:val="bottom"/>
            <w:hideMark/>
          </w:tcPr>
          <w:p w14:paraId="2C2EF15B" w14:textId="59D336E2"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89</w:t>
            </w:r>
          </w:p>
        </w:tc>
        <w:tc>
          <w:tcPr>
            <w:tcW w:w="649" w:type="pct"/>
            <w:tcBorders>
              <w:top w:val="nil"/>
              <w:left w:val="nil"/>
              <w:bottom w:val="single" w:sz="4" w:space="0" w:color="A6A6A6"/>
              <w:right w:val="single" w:sz="4" w:space="0" w:color="A6A6A6"/>
            </w:tcBorders>
            <w:shd w:val="clear" w:color="000000" w:fill="DAEEF3"/>
            <w:noWrap/>
            <w:vAlign w:val="bottom"/>
            <w:hideMark/>
          </w:tcPr>
          <w:p w14:paraId="1FEE0D1F" w14:textId="2A62CC16"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89</w:t>
            </w:r>
          </w:p>
        </w:tc>
        <w:tc>
          <w:tcPr>
            <w:tcW w:w="639" w:type="pct"/>
            <w:tcBorders>
              <w:top w:val="nil"/>
              <w:left w:val="nil"/>
              <w:bottom w:val="single" w:sz="4" w:space="0" w:color="A6A6A6"/>
              <w:right w:val="single" w:sz="4" w:space="0" w:color="A6A6A6"/>
            </w:tcBorders>
            <w:shd w:val="clear" w:color="000000" w:fill="DAEEF3"/>
            <w:noWrap/>
            <w:vAlign w:val="bottom"/>
            <w:hideMark/>
          </w:tcPr>
          <w:p w14:paraId="0A7A28AB" w14:textId="3F2137CC"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180</w:t>
            </w:r>
          </w:p>
        </w:tc>
        <w:tc>
          <w:tcPr>
            <w:tcW w:w="663" w:type="pct"/>
            <w:tcBorders>
              <w:top w:val="nil"/>
              <w:left w:val="nil"/>
              <w:bottom w:val="single" w:sz="4" w:space="0" w:color="A6A6A6"/>
              <w:right w:val="single" w:sz="4" w:space="0" w:color="A6A6A6"/>
            </w:tcBorders>
            <w:shd w:val="clear" w:color="000000" w:fill="DAEEF3"/>
            <w:noWrap/>
            <w:vAlign w:val="bottom"/>
            <w:hideMark/>
          </w:tcPr>
          <w:p w14:paraId="0B76E9C3" w14:textId="09C7DE21"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66</w:t>
            </w:r>
          </w:p>
        </w:tc>
        <w:tc>
          <w:tcPr>
            <w:tcW w:w="759" w:type="pct"/>
            <w:tcBorders>
              <w:top w:val="nil"/>
              <w:left w:val="nil"/>
              <w:bottom w:val="single" w:sz="4" w:space="0" w:color="A6A6A6"/>
              <w:right w:val="single" w:sz="4" w:space="0" w:color="A6A6A6"/>
            </w:tcBorders>
            <w:shd w:val="clear" w:color="000000" w:fill="DAEEF3"/>
            <w:noWrap/>
            <w:vAlign w:val="bottom"/>
            <w:hideMark/>
          </w:tcPr>
          <w:p w14:paraId="6BF295CF" w14:textId="6C68F674"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423</w:t>
            </w:r>
          </w:p>
        </w:tc>
      </w:tr>
      <w:tr w:rsidR="00010609" w:rsidRPr="00010609" w14:paraId="2BB5A799" w14:textId="77777777" w:rsidTr="00010609">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5814411" w14:textId="11C3B64E"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Del Bío Bío</w:t>
            </w:r>
          </w:p>
        </w:tc>
        <w:tc>
          <w:tcPr>
            <w:tcW w:w="894" w:type="pct"/>
            <w:tcBorders>
              <w:top w:val="nil"/>
              <w:left w:val="nil"/>
              <w:bottom w:val="single" w:sz="4" w:space="0" w:color="A6A6A6"/>
              <w:right w:val="single" w:sz="4" w:space="0" w:color="A6A6A6"/>
            </w:tcBorders>
            <w:shd w:val="clear" w:color="auto" w:fill="auto"/>
            <w:noWrap/>
            <w:vAlign w:val="bottom"/>
            <w:hideMark/>
          </w:tcPr>
          <w:p w14:paraId="4B1CE617"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Marina de Sol Talcahuano</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EB3D6C0" w14:textId="4E56FC7D"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323</w:t>
            </w:r>
          </w:p>
        </w:tc>
        <w:tc>
          <w:tcPr>
            <w:tcW w:w="649" w:type="pct"/>
            <w:tcBorders>
              <w:top w:val="nil"/>
              <w:left w:val="nil"/>
              <w:bottom w:val="single" w:sz="4" w:space="0" w:color="A6A6A6"/>
              <w:right w:val="single" w:sz="4" w:space="0" w:color="A6A6A6"/>
            </w:tcBorders>
            <w:shd w:val="clear" w:color="auto" w:fill="auto"/>
            <w:noWrap/>
            <w:vAlign w:val="bottom"/>
            <w:hideMark/>
          </w:tcPr>
          <w:p w14:paraId="444247C9" w14:textId="65A3534C"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290</w:t>
            </w:r>
          </w:p>
        </w:tc>
        <w:tc>
          <w:tcPr>
            <w:tcW w:w="639" w:type="pct"/>
            <w:tcBorders>
              <w:top w:val="nil"/>
              <w:left w:val="nil"/>
              <w:bottom w:val="single" w:sz="4" w:space="0" w:color="A6A6A6"/>
              <w:right w:val="single" w:sz="4" w:space="0" w:color="A6A6A6"/>
            </w:tcBorders>
            <w:shd w:val="clear" w:color="auto" w:fill="auto"/>
            <w:noWrap/>
            <w:vAlign w:val="bottom"/>
            <w:hideMark/>
          </w:tcPr>
          <w:p w14:paraId="3DC8C129" w14:textId="5D7FBECA"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578</w:t>
            </w:r>
          </w:p>
        </w:tc>
        <w:tc>
          <w:tcPr>
            <w:tcW w:w="663" w:type="pct"/>
            <w:tcBorders>
              <w:top w:val="nil"/>
              <w:left w:val="nil"/>
              <w:bottom w:val="single" w:sz="4" w:space="0" w:color="A6A6A6"/>
              <w:right w:val="single" w:sz="4" w:space="0" w:color="A6A6A6"/>
            </w:tcBorders>
            <w:shd w:val="clear" w:color="auto" w:fill="auto"/>
            <w:noWrap/>
            <w:vAlign w:val="bottom"/>
            <w:hideMark/>
          </w:tcPr>
          <w:p w14:paraId="59A72540" w14:textId="5C11003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225</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C4CDC8A" w14:textId="41887265"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1.556</w:t>
            </w:r>
          </w:p>
        </w:tc>
      </w:tr>
      <w:tr w:rsidR="00010609" w:rsidRPr="00010609" w14:paraId="0EAD366F" w14:textId="77777777" w:rsidTr="00010609">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72EB7005"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4D356F0B"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Casino Gran Los Ángeles</w:t>
            </w:r>
          </w:p>
        </w:tc>
        <w:tc>
          <w:tcPr>
            <w:tcW w:w="738" w:type="pct"/>
            <w:vMerge/>
            <w:tcBorders>
              <w:top w:val="nil"/>
              <w:left w:val="single" w:sz="4" w:space="0" w:color="A6A6A6"/>
              <w:bottom w:val="single" w:sz="4" w:space="0" w:color="A6A6A6"/>
              <w:right w:val="single" w:sz="4" w:space="0" w:color="A6A6A6"/>
            </w:tcBorders>
            <w:vAlign w:val="center"/>
            <w:hideMark/>
          </w:tcPr>
          <w:p w14:paraId="15F1E352"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7BAA90F6" w14:textId="5B8BEF3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33</w:t>
            </w:r>
          </w:p>
        </w:tc>
        <w:tc>
          <w:tcPr>
            <w:tcW w:w="639" w:type="pct"/>
            <w:tcBorders>
              <w:top w:val="nil"/>
              <w:left w:val="nil"/>
              <w:bottom w:val="single" w:sz="4" w:space="0" w:color="A6A6A6"/>
              <w:right w:val="single" w:sz="4" w:space="0" w:color="A6A6A6"/>
            </w:tcBorders>
            <w:shd w:val="clear" w:color="auto" w:fill="auto"/>
            <w:noWrap/>
            <w:vAlign w:val="bottom"/>
            <w:hideMark/>
          </w:tcPr>
          <w:p w14:paraId="598814D8" w14:textId="2C81B83D"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63</w:t>
            </w:r>
          </w:p>
        </w:tc>
        <w:tc>
          <w:tcPr>
            <w:tcW w:w="663" w:type="pct"/>
            <w:tcBorders>
              <w:top w:val="nil"/>
              <w:left w:val="nil"/>
              <w:bottom w:val="single" w:sz="4" w:space="0" w:color="A6A6A6"/>
              <w:right w:val="single" w:sz="4" w:space="0" w:color="A6A6A6"/>
            </w:tcBorders>
            <w:shd w:val="clear" w:color="auto" w:fill="auto"/>
            <w:noWrap/>
            <w:vAlign w:val="bottom"/>
            <w:hideMark/>
          </w:tcPr>
          <w:p w14:paraId="54947676" w14:textId="343BD20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44</w:t>
            </w:r>
          </w:p>
        </w:tc>
        <w:tc>
          <w:tcPr>
            <w:tcW w:w="759" w:type="pct"/>
            <w:vMerge/>
            <w:tcBorders>
              <w:top w:val="nil"/>
              <w:left w:val="single" w:sz="4" w:space="0" w:color="A6A6A6"/>
              <w:bottom w:val="single" w:sz="4" w:space="0" w:color="A6A6A6"/>
              <w:right w:val="single" w:sz="4" w:space="0" w:color="A6A6A6"/>
            </w:tcBorders>
            <w:vAlign w:val="center"/>
            <w:hideMark/>
          </w:tcPr>
          <w:p w14:paraId="5E917E75"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r>
      <w:tr w:rsidR="00010609" w:rsidRPr="00010609" w14:paraId="55CC25C2"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260DF154" w14:textId="75F420D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La Araucanía</w:t>
            </w:r>
          </w:p>
        </w:tc>
        <w:tc>
          <w:tcPr>
            <w:tcW w:w="894" w:type="pct"/>
            <w:tcBorders>
              <w:top w:val="nil"/>
              <w:left w:val="nil"/>
              <w:bottom w:val="single" w:sz="4" w:space="0" w:color="A6A6A6"/>
              <w:right w:val="single" w:sz="4" w:space="0" w:color="A6A6A6"/>
            </w:tcBorders>
            <w:shd w:val="clear" w:color="000000" w:fill="DAEEF3"/>
            <w:noWrap/>
            <w:vAlign w:val="bottom"/>
            <w:hideMark/>
          </w:tcPr>
          <w:p w14:paraId="7FEFF569"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Dreams Temuco</w:t>
            </w:r>
          </w:p>
        </w:tc>
        <w:tc>
          <w:tcPr>
            <w:tcW w:w="738" w:type="pct"/>
            <w:tcBorders>
              <w:top w:val="nil"/>
              <w:left w:val="nil"/>
              <w:bottom w:val="single" w:sz="4" w:space="0" w:color="A6A6A6"/>
              <w:right w:val="single" w:sz="4" w:space="0" w:color="A6A6A6"/>
            </w:tcBorders>
            <w:shd w:val="clear" w:color="000000" w:fill="DAEEF3"/>
            <w:noWrap/>
            <w:vAlign w:val="bottom"/>
            <w:hideMark/>
          </w:tcPr>
          <w:p w14:paraId="33A6AB71" w14:textId="6662E034"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160</w:t>
            </w:r>
          </w:p>
        </w:tc>
        <w:tc>
          <w:tcPr>
            <w:tcW w:w="649" w:type="pct"/>
            <w:tcBorders>
              <w:top w:val="nil"/>
              <w:left w:val="nil"/>
              <w:bottom w:val="single" w:sz="4" w:space="0" w:color="A6A6A6"/>
              <w:right w:val="single" w:sz="4" w:space="0" w:color="A6A6A6"/>
            </w:tcBorders>
            <w:shd w:val="clear" w:color="000000" w:fill="DAEEF3"/>
            <w:noWrap/>
            <w:vAlign w:val="bottom"/>
            <w:hideMark/>
          </w:tcPr>
          <w:p w14:paraId="1C0BCFEA" w14:textId="08DC3F4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160</w:t>
            </w:r>
          </w:p>
        </w:tc>
        <w:tc>
          <w:tcPr>
            <w:tcW w:w="639" w:type="pct"/>
            <w:tcBorders>
              <w:top w:val="nil"/>
              <w:left w:val="nil"/>
              <w:bottom w:val="single" w:sz="4" w:space="0" w:color="A6A6A6"/>
              <w:right w:val="single" w:sz="4" w:space="0" w:color="A6A6A6"/>
            </w:tcBorders>
            <w:shd w:val="clear" w:color="000000" w:fill="DAEEF3"/>
            <w:noWrap/>
            <w:vAlign w:val="bottom"/>
            <w:hideMark/>
          </w:tcPr>
          <w:p w14:paraId="0C3410E3" w14:textId="5282C0AC"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317</w:t>
            </w:r>
          </w:p>
        </w:tc>
        <w:tc>
          <w:tcPr>
            <w:tcW w:w="663" w:type="pct"/>
            <w:tcBorders>
              <w:top w:val="nil"/>
              <w:left w:val="nil"/>
              <w:bottom w:val="single" w:sz="4" w:space="0" w:color="A6A6A6"/>
              <w:right w:val="single" w:sz="4" w:space="0" w:color="A6A6A6"/>
            </w:tcBorders>
            <w:shd w:val="clear" w:color="000000" w:fill="DAEEF3"/>
            <w:noWrap/>
            <w:vAlign w:val="bottom"/>
            <w:hideMark/>
          </w:tcPr>
          <w:p w14:paraId="447895E1" w14:textId="44839F3D"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122</w:t>
            </w:r>
          </w:p>
        </w:tc>
        <w:tc>
          <w:tcPr>
            <w:tcW w:w="759" w:type="pct"/>
            <w:tcBorders>
              <w:top w:val="nil"/>
              <w:left w:val="nil"/>
              <w:bottom w:val="single" w:sz="4" w:space="0" w:color="A6A6A6"/>
              <w:right w:val="single" w:sz="4" w:space="0" w:color="A6A6A6"/>
            </w:tcBorders>
            <w:shd w:val="clear" w:color="000000" w:fill="DAEEF3"/>
            <w:noWrap/>
            <w:vAlign w:val="bottom"/>
            <w:hideMark/>
          </w:tcPr>
          <w:p w14:paraId="611AA22B" w14:textId="4D92F904"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758</w:t>
            </w:r>
          </w:p>
        </w:tc>
      </w:tr>
      <w:tr w:rsidR="00010609" w:rsidRPr="00010609" w14:paraId="57CFCB07"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000000" w:fill="FFFFFF"/>
            <w:noWrap/>
            <w:vAlign w:val="center"/>
            <w:hideMark/>
          </w:tcPr>
          <w:p w14:paraId="13D17106"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Los Ríos</w:t>
            </w:r>
          </w:p>
        </w:tc>
        <w:tc>
          <w:tcPr>
            <w:tcW w:w="894" w:type="pct"/>
            <w:tcBorders>
              <w:top w:val="nil"/>
              <w:left w:val="nil"/>
              <w:bottom w:val="single" w:sz="4" w:space="0" w:color="A6A6A6"/>
              <w:right w:val="single" w:sz="4" w:space="0" w:color="A6A6A6"/>
            </w:tcBorders>
            <w:shd w:val="clear" w:color="000000" w:fill="FFFFFF"/>
            <w:noWrap/>
            <w:vAlign w:val="bottom"/>
            <w:hideMark/>
          </w:tcPr>
          <w:p w14:paraId="64E9BC15"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Dreams Valdivia</w:t>
            </w:r>
          </w:p>
        </w:tc>
        <w:tc>
          <w:tcPr>
            <w:tcW w:w="738" w:type="pct"/>
            <w:tcBorders>
              <w:top w:val="nil"/>
              <w:left w:val="nil"/>
              <w:bottom w:val="single" w:sz="4" w:space="0" w:color="A6A6A6"/>
              <w:right w:val="single" w:sz="4" w:space="0" w:color="A6A6A6"/>
            </w:tcBorders>
            <w:shd w:val="clear" w:color="auto" w:fill="auto"/>
            <w:noWrap/>
            <w:vAlign w:val="bottom"/>
            <w:hideMark/>
          </w:tcPr>
          <w:p w14:paraId="75E167B7" w14:textId="229FF062"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91</w:t>
            </w:r>
          </w:p>
        </w:tc>
        <w:tc>
          <w:tcPr>
            <w:tcW w:w="649" w:type="pct"/>
            <w:tcBorders>
              <w:top w:val="nil"/>
              <w:left w:val="nil"/>
              <w:bottom w:val="single" w:sz="4" w:space="0" w:color="A6A6A6"/>
              <w:right w:val="single" w:sz="4" w:space="0" w:color="A6A6A6"/>
            </w:tcBorders>
            <w:shd w:val="clear" w:color="auto" w:fill="auto"/>
            <w:noWrap/>
            <w:vAlign w:val="bottom"/>
            <w:hideMark/>
          </w:tcPr>
          <w:p w14:paraId="6354BB82" w14:textId="5855B97D"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91</w:t>
            </w:r>
          </w:p>
        </w:tc>
        <w:tc>
          <w:tcPr>
            <w:tcW w:w="639" w:type="pct"/>
            <w:tcBorders>
              <w:top w:val="nil"/>
              <w:left w:val="nil"/>
              <w:bottom w:val="single" w:sz="4" w:space="0" w:color="A6A6A6"/>
              <w:right w:val="single" w:sz="4" w:space="0" w:color="A6A6A6"/>
            </w:tcBorders>
            <w:shd w:val="clear" w:color="auto" w:fill="auto"/>
            <w:noWrap/>
            <w:vAlign w:val="bottom"/>
            <w:hideMark/>
          </w:tcPr>
          <w:p w14:paraId="44AA56F3" w14:textId="532EB84C"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175</w:t>
            </w:r>
          </w:p>
        </w:tc>
        <w:tc>
          <w:tcPr>
            <w:tcW w:w="663" w:type="pct"/>
            <w:tcBorders>
              <w:top w:val="nil"/>
              <w:left w:val="nil"/>
              <w:bottom w:val="single" w:sz="4" w:space="0" w:color="A6A6A6"/>
              <w:right w:val="single" w:sz="4" w:space="0" w:color="A6A6A6"/>
            </w:tcBorders>
            <w:shd w:val="clear" w:color="auto" w:fill="auto"/>
            <w:noWrap/>
            <w:vAlign w:val="bottom"/>
            <w:hideMark/>
          </w:tcPr>
          <w:p w14:paraId="55D67142" w14:textId="24830BC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79</w:t>
            </w:r>
          </w:p>
        </w:tc>
        <w:tc>
          <w:tcPr>
            <w:tcW w:w="759" w:type="pct"/>
            <w:tcBorders>
              <w:top w:val="nil"/>
              <w:left w:val="nil"/>
              <w:bottom w:val="single" w:sz="4" w:space="0" w:color="A6A6A6"/>
              <w:right w:val="single" w:sz="4" w:space="0" w:color="A6A6A6"/>
            </w:tcBorders>
            <w:shd w:val="clear" w:color="auto" w:fill="auto"/>
            <w:noWrap/>
            <w:vAlign w:val="bottom"/>
            <w:hideMark/>
          </w:tcPr>
          <w:p w14:paraId="1EC3C7AC" w14:textId="00817531"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435</w:t>
            </w:r>
          </w:p>
        </w:tc>
      </w:tr>
      <w:tr w:rsidR="00010609" w:rsidRPr="00010609" w14:paraId="6ED5A880" w14:textId="77777777" w:rsidTr="00010609">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9ACB890"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Los Lagos</w:t>
            </w:r>
          </w:p>
        </w:tc>
        <w:tc>
          <w:tcPr>
            <w:tcW w:w="894" w:type="pct"/>
            <w:tcBorders>
              <w:top w:val="nil"/>
              <w:left w:val="nil"/>
              <w:bottom w:val="single" w:sz="4" w:space="0" w:color="A6A6A6"/>
              <w:right w:val="single" w:sz="4" w:space="0" w:color="A6A6A6"/>
            </w:tcBorders>
            <w:shd w:val="clear" w:color="000000" w:fill="DAEEF3"/>
            <w:noWrap/>
            <w:vAlign w:val="bottom"/>
            <w:hideMark/>
          </w:tcPr>
          <w:p w14:paraId="5231512A"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Marina del Sol Osorno</w:t>
            </w:r>
          </w:p>
        </w:tc>
        <w:tc>
          <w:tcPr>
            <w:tcW w:w="73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903A4D4" w14:textId="2F354F66"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99</w:t>
            </w:r>
          </w:p>
        </w:tc>
        <w:tc>
          <w:tcPr>
            <w:tcW w:w="649" w:type="pct"/>
            <w:tcBorders>
              <w:top w:val="nil"/>
              <w:left w:val="nil"/>
              <w:bottom w:val="single" w:sz="4" w:space="0" w:color="A6A6A6"/>
              <w:right w:val="single" w:sz="4" w:space="0" w:color="A6A6A6"/>
            </w:tcBorders>
            <w:shd w:val="clear" w:color="000000" w:fill="DAEEF3"/>
            <w:noWrap/>
            <w:vAlign w:val="bottom"/>
            <w:hideMark/>
          </w:tcPr>
          <w:p w14:paraId="2BD73A6D" w14:textId="7C27996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69</w:t>
            </w:r>
          </w:p>
        </w:tc>
        <w:tc>
          <w:tcPr>
            <w:tcW w:w="639" w:type="pct"/>
            <w:tcBorders>
              <w:top w:val="nil"/>
              <w:left w:val="nil"/>
              <w:bottom w:val="single" w:sz="4" w:space="0" w:color="A6A6A6"/>
              <w:right w:val="single" w:sz="4" w:space="0" w:color="A6A6A6"/>
            </w:tcBorders>
            <w:shd w:val="clear" w:color="000000" w:fill="DAEEF3"/>
            <w:noWrap/>
            <w:vAlign w:val="bottom"/>
            <w:hideMark/>
          </w:tcPr>
          <w:p w14:paraId="7AE9202A" w14:textId="5F5E3FF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138</w:t>
            </w:r>
          </w:p>
        </w:tc>
        <w:tc>
          <w:tcPr>
            <w:tcW w:w="663" w:type="pct"/>
            <w:tcBorders>
              <w:top w:val="nil"/>
              <w:left w:val="nil"/>
              <w:bottom w:val="single" w:sz="4" w:space="0" w:color="A6A6A6"/>
              <w:right w:val="single" w:sz="4" w:space="0" w:color="A6A6A6"/>
            </w:tcBorders>
            <w:shd w:val="clear" w:color="000000" w:fill="DAEEF3"/>
            <w:noWrap/>
            <w:vAlign w:val="bottom"/>
            <w:hideMark/>
          </w:tcPr>
          <w:p w14:paraId="5C83F0C7" w14:textId="5C3F73CD"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54</w:t>
            </w:r>
          </w:p>
        </w:tc>
        <w:tc>
          <w:tcPr>
            <w:tcW w:w="75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CB8F682" w14:textId="061FEEE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472</w:t>
            </w:r>
          </w:p>
        </w:tc>
      </w:tr>
      <w:tr w:rsidR="00010609" w:rsidRPr="00010609" w14:paraId="5159E8C7" w14:textId="77777777" w:rsidTr="00010609">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15AE1716"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000000" w:fill="DAEEF3"/>
            <w:noWrap/>
            <w:vAlign w:val="bottom"/>
            <w:hideMark/>
          </w:tcPr>
          <w:p w14:paraId="52B85FB6"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Enjoy Chiloé</w:t>
            </w:r>
          </w:p>
        </w:tc>
        <w:tc>
          <w:tcPr>
            <w:tcW w:w="738" w:type="pct"/>
            <w:vMerge/>
            <w:tcBorders>
              <w:top w:val="nil"/>
              <w:left w:val="single" w:sz="4" w:space="0" w:color="A6A6A6"/>
              <w:bottom w:val="single" w:sz="4" w:space="0" w:color="A6A6A6"/>
              <w:right w:val="single" w:sz="4" w:space="0" w:color="A6A6A6"/>
            </w:tcBorders>
            <w:vAlign w:val="center"/>
            <w:hideMark/>
          </w:tcPr>
          <w:p w14:paraId="063CB637"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000000" w:fill="DAEEF3"/>
            <w:noWrap/>
            <w:vAlign w:val="bottom"/>
            <w:hideMark/>
          </w:tcPr>
          <w:p w14:paraId="62272170" w14:textId="0A55EAD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30</w:t>
            </w:r>
          </w:p>
        </w:tc>
        <w:tc>
          <w:tcPr>
            <w:tcW w:w="639" w:type="pct"/>
            <w:tcBorders>
              <w:top w:val="nil"/>
              <w:left w:val="nil"/>
              <w:bottom w:val="single" w:sz="4" w:space="0" w:color="A6A6A6"/>
              <w:right w:val="single" w:sz="4" w:space="0" w:color="A6A6A6"/>
            </w:tcBorders>
            <w:shd w:val="clear" w:color="000000" w:fill="DAEEF3"/>
            <w:noWrap/>
            <w:vAlign w:val="bottom"/>
            <w:hideMark/>
          </w:tcPr>
          <w:p w14:paraId="123AAE24" w14:textId="1D777802"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57</w:t>
            </w:r>
          </w:p>
        </w:tc>
        <w:tc>
          <w:tcPr>
            <w:tcW w:w="663" w:type="pct"/>
            <w:tcBorders>
              <w:top w:val="nil"/>
              <w:left w:val="nil"/>
              <w:bottom w:val="single" w:sz="4" w:space="0" w:color="A6A6A6"/>
              <w:right w:val="single" w:sz="4" w:space="0" w:color="A6A6A6"/>
            </w:tcBorders>
            <w:shd w:val="clear" w:color="000000" w:fill="DAEEF3"/>
            <w:noWrap/>
            <w:vAlign w:val="bottom"/>
            <w:hideMark/>
          </w:tcPr>
          <w:p w14:paraId="7037567E" w14:textId="3B74F19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25</w:t>
            </w:r>
          </w:p>
        </w:tc>
        <w:tc>
          <w:tcPr>
            <w:tcW w:w="759" w:type="pct"/>
            <w:vMerge/>
            <w:tcBorders>
              <w:top w:val="nil"/>
              <w:left w:val="single" w:sz="4" w:space="0" w:color="A6A6A6"/>
              <w:bottom w:val="single" w:sz="4" w:space="0" w:color="A6A6A6"/>
              <w:right w:val="single" w:sz="4" w:space="0" w:color="A6A6A6"/>
            </w:tcBorders>
            <w:vAlign w:val="center"/>
            <w:hideMark/>
          </w:tcPr>
          <w:p w14:paraId="15FE218D"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p>
        </w:tc>
      </w:tr>
      <w:tr w:rsidR="00010609" w:rsidRPr="00010609" w14:paraId="5C1A46C0"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auto" w:fill="auto"/>
            <w:noWrap/>
            <w:vAlign w:val="center"/>
            <w:hideMark/>
          </w:tcPr>
          <w:p w14:paraId="0143E9DF"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Aysén</w:t>
            </w:r>
          </w:p>
        </w:tc>
        <w:tc>
          <w:tcPr>
            <w:tcW w:w="894" w:type="pct"/>
            <w:tcBorders>
              <w:top w:val="nil"/>
              <w:left w:val="nil"/>
              <w:bottom w:val="single" w:sz="4" w:space="0" w:color="A6A6A6"/>
              <w:right w:val="single" w:sz="4" w:space="0" w:color="A6A6A6"/>
            </w:tcBorders>
            <w:shd w:val="clear" w:color="auto" w:fill="auto"/>
            <w:noWrap/>
            <w:vAlign w:val="bottom"/>
            <w:hideMark/>
          </w:tcPr>
          <w:p w14:paraId="256FBFBE"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Dreams Coyhaique</w:t>
            </w:r>
          </w:p>
        </w:tc>
        <w:tc>
          <w:tcPr>
            <w:tcW w:w="738" w:type="pct"/>
            <w:tcBorders>
              <w:top w:val="nil"/>
              <w:left w:val="nil"/>
              <w:bottom w:val="single" w:sz="4" w:space="0" w:color="A6A6A6"/>
              <w:right w:val="single" w:sz="4" w:space="0" w:color="A6A6A6"/>
            </w:tcBorders>
            <w:shd w:val="clear" w:color="auto" w:fill="auto"/>
            <w:noWrap/>
            <w:vAlign w:val="bottom"/>
            <w:hideMark/>
          </w:tcPr>
          <w:p w14:paraId="4B1BAA8D" w14:textId="0C1F0948"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40</w:t>
            </w:r>
          </w:p>
        </w:tc>
        <w:tc>
          <w:tcPr>
            <w:tcW w:w="649" w:type="pct"/>
            <w:tcBorders>
              <w:top w:val="nil"/>
              <w:left w:val="nil"/>
              <w:bottom w:val="single" w:sz="4" w:space="0" w:color="A6A6A6"/>
              <w:right w:val="single" w:sz="4" w:space="0" w:color="A6A6A6"/>
            </w:tcBorders>
            <w:shd w:val="clear" w:color="auto" w:fill="auto"/>
            <w:noWrap/>
            <w:vAlign w:val="bottom"/>
            <w:hideMark/>
          </w:tcPr>
          <w:p w14:paraId="7F6AAFFC" w14:textId="173E0FFF"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40</w:t>
            </w:r>
          </w:p>
        </w:tc>
        <w:tc>
          <w:tcPr>
            <w:tcW w:w="639" w:type="pct"/>
            <w:tcBorders>
              <w:top w:val="nil"/>
              <w:left w:val="nil"/>
              <w:bottom w:val="single" w:sz="4" w:space="0" w:color="A6A6A6"/>
              <w:right w:val="single" w:sz="4" w:space="0" w:color="A6A6A6"/>
            </w:tcBorders>
            <w:shd w:val="clear" w:color="auto" w:fill="auto"/>
            <w:noWrap/>
            <w:vAlign w:val="bottom"/>
            <w:hideMark/>
          </w:tcPr>
          <w:p w14:paraId="3AEE4717" w14:textId="4EDC3EE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75</w:t>
            </w:r>
          </w:p>
        </w:tc>
        <w:tc>
          <w:tcPr>
            <w:tcW w:w="663" w:type="pct"/>
            <w:tcBorders>
              <w:top w:val="nil"/>
              <w:left w:val="nil"/>
              <w:bottom w:val="single" w:sz="4" w:space="0" w:color="A6A6A6"/>
              <w:right w:val="single" w:sz="4" w:space="0" w:color="A6A6A6"/>
            </w:tcBorders>
            <w:shd w:val="clear" w:color="auto" w:fill="auto"/>
            <w:noWrap/>
            <w:vAlign w:val="bottom"/>
            <w:hideMark/>
          </w:tcPr>
          <w:p w14:paraId="622A1099" w14:textId="4E79E500"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34</w:t>
            </w:r>
          </w:p>
        </w:tc>
        <w:tc>
          <w:tcPr>
            <w:tcW w:w="759" w:type="pct"/>
            <w:tcBorders>
              <w:top w:val="nil"/>
              <w:left w:val="nil"/>
              <w:bottom w:val="single" w:sz="4" w:space="0" w:color="A6A6A6"/>
              <w:right w:val="single" w:sz="4" w:space="0" w:color="A6A6A6"/>
            </w:tcBorders>
            <w:shd w:val="clear" w:color="auto" w:fill="auto"/>
            <w:noWrap/>
            <w:vAlign w:val="bottom"/>
            <w:hideMark/>
          </w:tcPr>
          <w:p w14:paraId="02CBB638" w14:textId="4F1B5D09"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189</w:t>
            </w:r>
          </w:p>
        </w:tc>
      </w:tr>
      <w:tr w:rsidR="00010609" w:rsidRPr="00010609" w14:paraId="48A3B80A" w14:textId="77777777" w:rsidTr="00010609">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77192DBC"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De Magallanes</w:t>
            </w:r>
          </w:p>
        </w:tc>
        <w:tc>
          <w:tcPr>
            <w:tcW w:w="894" w:type="pct"/>
            <w:tcBorders>
              <w:top w:val="nil"/>
              <w:left w:val="nil"/>
              <w:bottom w:val="single" w:sz="4" w:space="0" w:color="A6A6A6"/>
              <w:right w:val="single" w:sz="4" w:space="0" w:color="A6A6A6"/>
            </w:tcBorders>
            <w:shd w:val="clear" w:color="000000" w:fill="DAEEF3"/>
            <w:noWrap/>
            <w:vAlign w:val="bottom"/>
            <w:hideMark/>
          </w:tcPr>
          <w:p w14:paraId="1BFC6B0D" w14:textId="7777777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Dreams Punta Arenas</w:t>
            </w:r>
          </w:p>
        </w:tc>
        <w:tc>
          <w:tcPr>
            <w:tcW w:w="738" w:type="pct"/>
            <w:tcBorders>
              <w:top w:val="nil"/>
              <w:left w:val="nil"/>
              <w:bottom w:val="single" w:sz="4" w:space="0" w:color="A6A6A6"/>
              <w:right w:val="single" w:sz="4" w:space="0" w:color="A6A6A6"/>
            </w:tcBorders>
            <w:shd w:val="clear" w:color="000000" w:fill="DAEEF3"/>
            <w:noWrap/>
            <w:vAlign w:val="bottom"/>
            <w:hideMark/>
          </w:tcPr>
          <w:p w14:paraId="3DA39EF9" w14:textId="3C7520EA"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132</w:t>
            </w:r>
          </w:p>
        </w:tc>
        <w:tc>
          <w:tcPr>
            <w:tcW w:w="649" w:type="pct"/>
            <w:tcBorders>
              <w:top w:val="nil"/>
              <w:left w:val="nil"/>
              <w:bottom w:val="single" w:sz="4" w:space="0" w:color="A6A6A6"/>
              <w:right w:val="single" w:sz="4" w:space="0" w:color="A6A6A6"/>
            </w:tcBorders>
            <w:shd w:val="clear" w:color="000000" w:fill="DAEEF3"/>
            <w:noWrap/>
            <w:vAlign w:val="bottom"/>
            <w:hideMark/>
          </w:tcPr>
          <w:p w14:paraId="49169AB6" w14:textId="69DEAD61"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132</w:t>
            </w:r>
          </w:p>
        </w:tc>
        <w:tc>
          <w:tcPr>
            <w:tcW w:w="639" w:type="pct"/>
            <w:tcBorders>
              <w:top w:val="nil"/>
              <w:left w:val="nil"/>
              <w:bottom w:val="single" w:sz="4" w:space="0" w:color="A6A6A6"/>
              <w:right w:val="single" w:sz="4" w:space="0" w:color="A6A6A6"/>
            </w:tcBorders>
            <w:shd w:val="clear" w:color="000000" w:fill="DAEEF3"/>
            <w:noWrap/>
            <w:vAlign w:val="bottom"/>
            <w:hideMark/>
          </w:tcPr>
          <w:p w14:paraId="033A134F" w14:textId="21936B47"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265</w:t>
            </w:r>
          </w:p>
        </w:tc>
        <w:tc>
          <w:tcPr>
            <w:tcW w:w="663" w:type="pct"/>
            <w:tcBorders>
              <w:top w:val="nil"/>
              <w:left w:val="nil"/>
              <w:bottom w:val="single" w:sz="4" w:space="0" w:color="A6A6A6"/>
              <w:right w:val="single" w:sz="4" w:space="0" w:color="A6A6A6"/>
            </w:tcBorders>
            <w:shd w:val="clear" w:color="000000" w:fill="DAEEF3"/>
            <w:noWrap/>
            <w:vAlign w:val="bottom"/>
            <w:hideMark/>
          </w:tcPr>
          <w:p w14:paraId="66037359" w14:textId="757855DA"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115</w:t>
            </w:r>
          </w:p>
        </w:tc>
        <w:tc>
          <w:tcPr>
            <w:tcW w:w="759" w:type="pct"/>
            <w:tcBorders>
              <w:top w:val="nil"/>
              <w:left w:val="nil"/>
              <w:bottom w:val="single" w:sz="4" w:space="0" w:color="A6A6A6"/>
              <w:right w:val="single" w:sz="4" w:space="0" w:color="A6A6A6"/>
            </w:tcBorders>
            <w:shd w:val="clear" w:color="000000" w:fill="DAEEF3"/>
            <w:noWrap/>
            <w:vAlign w:val="bottom"/>
            <w:hideMark/>
          </w:tcPr>
          <w:p w14:paraId="2D6CF946" w14:textId="3BC49FAB" w:rsidR="00010609" w:rsidRPr="00010609" w:rsidRDefault="00010609" w:rsidP="00010609">
            <w:pPr>
              <w:spacing w:after="0" w:line="240" w:lineRule="auto"/>
              <w:jc w:val="center"/>
              <w:rPr>
                <w:rFonts w:ascii="Calibri" w:eastAsia="Times New Roman" w:hAnsi="Calibri" w:cs="Calibri"/>
                <w:color w:val="244062"/>
                <w:sz w:val="18"/>
                <w:szCs w:val="18"/>
                <w:lang w:eastAsia="es-CL"/>
              </w:rPr>
            </w:pPr>
            <w:r w:rsidRPr="00010609">
              <w:rPr>
                <w:rFonts w:ascii="Calibri" w:eastAsia="Times New Roman" w:hAnsi="Calibri" w:cs="Calibri"/>
                <w:color w:val="244062"/>
                <w:sz w:val="18"/>
                <w:szCs w:val="18"/>
                <w:lang w:eastAsia="es-CL"/>
              </w:rPr>
              <w:t>644</w:t>
            </w:r>
          </w:p>
        </w:tc>
      </w:tr>
      <w:tr w:rsidR="00010609" w:rsidRPr="00010609" w14:paraId="6060D8D4" w14:textId="77777777" w:rsidTr="00010609">
        <w:trPr>
          <w:trHeight w:val="300"/>
          <w:jc w:val="center"/>
        </w:trPr>
        <w:tc>
          <w:tcPr>
            <w:tcW w:w="1552"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4BD827A8" w14:textId="012E4163"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Total</w:t>
            </w:r>
          </w:p>
        </w:tc>
        <w:tc>
          <w:tcPr>
            <w:tcW w:w="738" w:type="pct"/>
            <w:tcBorders>
              <w:top w:val="nil"/>
              <w:left w:val="nil"/>
              <w:bottom w:val="single" w:sz="4" w:space="0" w:color="A6A6A6"/>
              <w:right w:val="single" w:sz="4" w:space="0" w:color="A6A6A6"/>
            </w:tcBorders>
            <w:shd w:val="clear" w:color="000000" w:fill="1F497D"/>
            <w:vAlign w:val="center"/>
            <w:hideMark/>
          </w:tcPr>
          <w:p w14:paraId="3E763192" w14:textId="668F1368"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2.434</w:t>
            </w:r>
          </w:p>
        </w:tc>
        <w:tc>
          <w:tcPr>
            <w:tcW w:w="649" w:type="pct"/>
            <w:tcBorders>
              <w:top w:val="nil"/>
              <w:left w:val="nil"/>
              <w:bottom w:val="single" w:sz="4" w:space="0" w:color="A6A6A6"/>
              <w:right w:val="single" w:sz="4" w:space="0" w:color="A6A6A6"/>
            </w:tcBorders>
            <w:shd w:val="clear" w:color="000000" w:fill="1F497D"/>
            <w:vAlign w:val="center"/>
            <w:hideMark/>
          </w:tcPr>
          <w:p w14:paraId="57588A33" w14:textId="19E86F93"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2.434</w:t>
            </w:r>
          </w:p>
        </w:tc>
        <w:tc>
          <w:tcPr>
            <w:tcW w:w="639" w:type="pct"/>
            <w:tcBorders>
              <w:top w:val="nil"/>
              <w:left w:val="nil"/>
              <w:bottom w:val="single" w:sz="4" w:space="0" w:color="A6A6A6"/>
              <w:right w:val="single" w:sz="4" w:space="0" w:color="A6A6A6"/>
            </w:tcBorders>
            <w:shd w:val="clear" w:color="000000" w:fill="1F497D"/>
            <w:vAlign w:val="center"/>
            <w:hideMark/>
          </w:tcPr>
          <w:p w14:paraId="7ABAB066" w14:textId="050D23D6"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4.795</w:t>
            </w:r>
          </w:p>
        </w:tc>
        <w:tc>
          <w:tcPr>
            <w:tcW w:w="663" w:type="pct"/>
            <w:tcBorders>
              <w:top w:val="nil"/>
              <w:left w:val="nil"/>
              <w:bottom w:val="single" w:sz="4" w:space="0" w:color="A6A6A6"/>
              <w:right w:val="single" w:sz="4" w:space="0" w:color="A6A6A6"/>
            </w:tcBorders>
            <w:shd w:val="clear" w:color="000000" w:fill="1F497D"/>
            <w:vAlign w:val="center"/>
            <w:hideMark/>
          </w:tcPr>
          <w:p w14:paraId="670E2C24" w14:textId="64247C84"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1.580</w:t>
            </w:r>
          </w:p>
        </w:tc>
        <w:tc>
          <w:tcPr>
            <w:tcW w:w="759" w:type="pct"/>
            <w:tcBorders>
              <w:top w:val="nil"/>
              <w:left w:val="nil"/>
              <w:bottom w:val="single" w:sz="4" w:space="0" w:color="A6A6A6"/>
              <w:right w:val="single" w:sz="4" w:space="0" w:color="A6A6A6"/>
            </w:tcBorders>
            <w:shd w:val="clear" w:color="000000" w:fill="1F497D"/>
            <w:vAlign w:val="center"/>
            <w:hideMark/>
          </w:tcPr>
          <w:p w14:paraId="25C06148" w14:textId="66C9C17F" w:rsidR="00010609" w:rsidRPr="00010609" w:rsidRDefault="00010609" w:rsidP="00010609">
            <w:pPr>
              <w:spacing w:after="0" w:line="240" w:lineRule="auto"/>
              <w:jc w:val="center"/>
              <w:rPr>
                <w:rFonts w:ascii="Calibri" w:eastAsia="Times New Roman" w:hAnsi="Calibri" w:cs="Calibri"/>
                <w:b/>
                <w:bCs/>
                <w:color w:val="FFFFFF"/>
                <w:sz w:val="18"/>
                <w:szCs w:val="18"/>
                <w:lang w:eastAsia="es-CL"/>
              </w:rPr>
            </w:pPr>
            <w:r w:rsidRPr="00010609">
              <w:rPr>
                <w:rFonts w:ascii="Calibri" w:eastAsia="Times New Roman" w:hAnsi="Calibri" w:cs="Calibri"/>
                <w:b/>
                <w:bCs/>
                <w:color w:val="FFFFFF"/>
                <w:sz w:val="18"/>
                <w:szCs w:val="18"/>
                <w:lang w:eastAsia="es-CL"/>
              </w:rPr>
              <w:t>11.242</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298A7E7"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5304CD">
        <w:t>marzo</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3F23EA">
        <w:t>42.793</w:t>
      </w:r>
      <w:bookmarkStart w:id="1" w:name="_GoBack"/>
      <w:bookmarkEnd w:id="1"/>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E0798">
        <w:t>-0,</w:t>
      </w:r>
      <w:r w:rsidR="00373A16">
        <w:t>9</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373A16">
        <w:t>1</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679C9721" w:rsidR="00070FBD" w:rsidRDefault="00070FBD" w:rsidP="00083908">
      <w:pPr>
        <w:tabs>
          <w:tab w:val="left" w:pos="0"/>
        </w:tabs>
        <w:spacing w:after="0" w:line="240" w:lineRule="auto"/>
      </w:pPr>
      <w:r>
        <w:t xml:space="preserve">Del total de $ </w:t>
      </w:r>
      <w:r w:rsidR="009E0798">
        <w:t>4</w:t>
      </w:r>
      <w:r w:rsidR="00010609">
        <w:t>2</w:t>
      </w:r>
      <w:r>
        <w:t>.</w:t>
      </w:r>
      <w:r w:rsidR="00010609">
        <w:t>793</w:t>
      </w:r>
      <w:r>
        <w:t xml:space="preserve"> millones de ingresos brutos del juego o win,</w:t>
      </w:r>
      <w:r w:rsidR="00CF3270">
        <w:t xml:space="preserve"> </w:t>
      </w:r>
      <w:r w:rsidR="00010609">
        <w:t xml:space="preserve">Sun Monticello representó el 17,1% ($ 7.334 millones),  </w:t>
      </w:r>
      <w:r w:rsidR="00373A16">
        <w:t xml:space="preserve">Casino Viña del </w:t>
      </w:r>
      <w:r w:rsidR="00010609">
        <w:t>M</w:t>
      </w:r>
      <w:r w:rsidR="00373A16">
        <w:t>ar</w:t>
      </w:r>
      <w:r w:rsidR="00584E2D">
        <w:t xml:space="preserve"> 1</w:t>
      </w:r>
      <w:r w:rsidR="00010609">
        <w:t>2</w:t>
      </w:r>
      <w:r w:rsidR="00584E2D">
        <w:t>,</w:t>
      </w:r>
      <w:r w:rsidR="00010609">
        <w:t>0</w:t>
      </w:r>
      <w:r w:rsidR="00584E2D">
        <w:t xml:space="preserve">% ($ </w:t>
      </w:r>
      <w:r w:rsidR="00373A16">
        <w:t>5.</w:t>
      </w:r>
      <w:r w:rsidR="00010609">
        <w:t>134</w:t>
      </w:r>
      <w:r w:rsidR="00584E2D">
        <w:t xml:space="preserve"> millones), </w:t>
      </w:r>
      <w:r w:rsidR="00010609">
        <w:t>Casino Rinconada 10,5 % ($ 4.481 millones),</w:t>
      </w:r>
      <w:r w:rsidR="00010609" w:rsidRPr="006E6197">
        <w:t xml:space="preserve"> </w:t>
      </w:r>
      <w:r w:rsidR="00010609">
        <w:t xml:space="preserve"> Marina del Sol Talcahuano 8,5 % ($ 3.622 millones), </w:t>
      </w:r>
      <w:r w:rsidR="00373A16">
        <w:t xml:space="preserve">Coquimbo </w:t>
      </w:r>
      <w:r w:rsidR="00010609">
        <w:t>6</w:t>
      </w:r>
      <w:r w:rsidR="00373A16">
        <w:t>,</w:t>
      </w:r>
      <w:r w:rsidR="00010609">
        <w:t>4</w:t>
      </w:r>
      <w:r w:rsidR="00373A16">
        <w:t xml:space="preserve">% ($ </w:t>
      </w:r>
      <w:r w:rsidR="00010609">
        <w:t>2.737</w:t>
      </w:r>
      <w:r w:rsidR="00373A16">
        <w:t xml:space="preserve"> millones),</w:t>
      </w:r>
      <w:r w:rsidR="009E0798">
        <w:t xml:space="preserve"> </w:t>
      </w:r>
      <w:r w:rsidR="00010609">
        <w:t>Enjoy Antofagasta 5,5 % ($ 2.348 millones), Dreams Temuco 4,6 % ($ 1.984  millones), Casino de Iquique 4,</w:t>
      </w:r>
      <w:r w:rsidR="009169F2">
        <w:t>1</w:t>
      </w:r>
      <w:r w:rsidR="00010609">
        <w:t xml:space="preserve"> % ($ </w:t>
      </w:r>
      <w:r w:rsidR="009169F2">
        <w:t>1.743</w:t>
      </w:r>
      <w:r w:rsidR="00010609">
        <w:t xml:space="preserve"> millones),  </w:t>
      </w:r>
      <w:r w:rsidR="009169F2">
        <w:t xml:space="preserve">Dreams Punta Arenas 3,9% ($ 1.658 millones), Casino Puerto Varas 3,3 % ($ 1.417 millones), Gran Casino de Talca 2,6 % ($ 1.125 millones), </w:t>
      </w:r>
      <w:r w:rsidR="00A32D29">
        <w:t xml:space="preserve"> </w:t>
      </w:r>
      <w:r w:rsidR="009169F2">
        <w:t xml:space="preserve">Dreams Valdivia 2,6 % ($ 1.093 millones), </w:t>
      </w:r>
      <w:r w:rsidR="00373A16">
        <w:t xml:space="preserve">Casino de Pucón </w:t>
      </w:r>
      <w:r w:rsidR="009169F2">
        <w:t>2</w:t>
      </w:r>
      <w:r w:rsidR="00373A16">
        <w:t>,</w:t>
      </w:r>
      <w:r w:rsidR="009169F2">
        <w:t>5</w:t>
      </w:r>
      <w:r w:rsidR="00373A16">
        <w:t xml:space="preserve"> % ($ </w:t>
      </w:r>
      <w:r w:rsidR="009169F2">
        <w:t>1.085</w:t>
      </w:r>
      <w:r w:rsidR="00373A16">
        <w:t xml:space="preserve"> millones), </w:t>
      </w:r>
      <w:r w:rsidR="00AB6F7B">
        <w:t>Antay Casino &amp; Hotel 2,</w:t>
      </w:r>
      <w:r w:rsidR="009169F2">
        <w:t>5</w:t>
      </w:r>
      <w:r w:rsidR="00AB6F7B">
        <w:t xml:space="preserve">% ($ </w:t>
      </w:r>
      <w:r w:rsidR="009169F2">
        <w:t>1,078</w:t>
      </w:r>
      <w:r w:rsidR="00AB6F7B">
        <w:t xml:space="preserve"> millones), </w:t>
      </w:r>
      <w:r w:rsidR="009169F2">
        <w:t xml:space="preserve">Marina del Sol Calama 2,5% ($ 1.055 millones),  Marina del Sol Osorno 2,0% ($ 866 millones), </w:t>
      </w:r>
      <w:r w:rsidR="00AB6F7B">
        <w:t xml:space="preserve"> </w:t>
      </w:r>
      <w:r w:rsidR="00373A16">
        <w:t xml:space="preserve">Casino de Juegos del Pacífico 2,0% ($ </w:t>
      </w:r>
      <w:r w:rsidR="009169F2">
        <w:t>856</w:t>
      </w:r>
      <w:r w:rsidR="00373A16">
        <w:t xml:space="preserve"> millones), </w:t>
      </w:r>
      <w:r w:rsidR="00993795">
        <w:t>Casino de Colchagua 1,</w:t>
      </w:r>
      <w:r w:rsidR="00373A16">
        <w:t>4</w:t>
      </w:r>
      <w:r w:rsidR="00993795">
        <w:t xml:space="preserve"> % ($ </w:t>
      </w:r>
      <w:r w:rsidR="009169F2">
        <w:t>608</w:t>
      </w:r>
      <w:r w:rsidR="00993795">
        <w:t xml:space="preserve"> millones), </w:t>
      </w:r>
      <w:r w:rsidR="009169F2">
        <w:t xml:space="preserve">Casino de Arica 1,1 % ($ 477 millones), Dreams Coyhaique 1,1 % ($ 473 millones), </w:t>
      </w:r>
      <w:r w:rsidR="00373A16">
        <w:t xml:space="preserve">Casino Gran Los Ángeles </w:t>
      </w:r>
      <w:r w:rsidR="009169F2">
        <w:t>0</w:t>
      </w:r>
      <w:r w:rsidR="00373A16">
        <w:t>,</w:t>
      </w:r>
      <w:r w:rsidR="009169F2">
        <w:t>9</w:t>
      </w:r>
      <w:r w:rsidR="00373A16">
        <w:t xml:space="preserve"> % ($ </w:t>
      </w:r>
      <w:r w:rsidR="009169F2">
        <w:t>393</w:t>
      </w:r>
      <w:r w:rsidR="00373A16">
        <w:t xml:space="preserve"> millones), </w:t>
      </w:r>
      <w:r w:rsidR="009E0798">
        <w:t xml:space="preserve">Enjoy Chiloé </w:t>
      </w:r>
      <w:r w:rsidR="009169F2">
        <w:t>0</w:t>
      </w:r>
      <w:r w:rsidR="009E0798">
        <w:t>,</w:t>
      </w:r>
      <w:r w:rsidR="009169F2">
        <w:t xml:space="preserve">8 </w:t>
      </w:r>
      <w:r w:rsidR="009E0798">
        <w:t>% ($ 3</w:t>
      </w:r>
      <w:r w:rsidR="009169F2">
        <w:t>57</w:t>
      </w:r>
      <w:r w:rsidR="009E0798">
        <w:t xml:space="preserve"> millones), </w:t>
      </w:r>
      <w:r w:rsidR="00AB6F7B">
        <w:t>Casino Luckia Arica 0,</w:t>
      </w:r>
      <w:r w:rsidR="009E0798">
        <w:t>8</w:t>
      </w:r>
      <w:r w:rsidR="00AB6F7B">
        <w:t xml:space="preserve">% ($ </w:t>
      </w:r>
      <w:r w:rsidR="009169F2">
        <w:t>356</w:t>
      </w:r>
      <w:r w:rsidR="00AB6F7B">
        <w:t xml:space="preserve"> millones), Ovalle Casino Resort S.A. 0,</w:t>
      </w:r>
      <w:r w:rsidR="009169F2">
        <w:t>8</w:t>
      </w:r>
      <w:r w:rsidR="00AB6F7B">
        <w:t xml:space="preserve"> % ( $</w:t>
      </w:r>
      <w:r w:rsidR="009E0798">
        <w:t xml:space="preserve"> </w:t>
      </w:r>
      <w:r w:rsidR="009169F2">
        <w:t>341</w:t>
      </w:r>
      <w:r w:rsidR="00AB6F7B">
        <w:t xml:space="preserve"> millones), </w:t>
      </w:r>
      <w:r w:rsidR="009E3CDD">
        <w:t>Casino de Natales</w:t>
      </w:r>
      <w:r w:rsidR="00F033B3">
        <w:t xml:space="preserve"> 0,4 % ($</w:t>
      </w:r>
      <w:r w:rsidR="008B6C22">
        <w:t xml:space="preserve"> </w:t>
      </w:r>
      <w:r w:rsidR="009169F2">
        <w:t>169</w:t>
      </w:r>
      <w:r w:rsidR="00F033B3">
        <w:t xml:space="preserve"> millones)</w:t>
      </w:r>
      <w:r w:rsidR="00AB6F7B">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3D0C810E"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95441A">
        <w:t>30</w:t>
      </w:r>
      <w:r w:rsidR="00AA4471">
        <w:t>.</w:t>
      </w:r>
      <w:r w:rsidR="0095441A">
        <w:t>031</w:t>
      </w:r>
      <w:r w:rsidR="00AA4471" w:rsidRPr="00FD382C">
        <w:t xml:space="preserve"> millones,</w:t>
      </w:r>
      <w:r w:rsidR="00070FBD">
        <w:t xml:space="preserve"> lo que representa un </w:t>
      </w:r>
      <w:r w:rsidR="0095441A">
        <w:t>70</w:t>
      </w:r>
      <w:r w:rsidR="00070FBD">
        <w:t>,</w:t>
      </w:r>
      <w:r w:rsidR="0095441A">
        <w:t>2</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C008E8">
        <w:t>7</w:t>
      </w:r>
      <w:r w:rsidR="00AA4471">
        <w:t>,</w:t>
      </w:r>
      <w:r w:rsidR="00C008E8">
        <w:t>2</w:t>
      </w:r>
      <w:r w:rsidR="00AA4471">
        <w:t>%</w:t>
      </w:r>
      <w:r w:rsidR="00AA4471" w:rsidRPr="00C8471D">
        <w:rPr>
          <w:rStyle w:val="Refdenotaalpie"/>
          <w:sz w:val="28"/>
          <w:szCs w:val="28"/>
        </w:rPr>
        <w:footnoteReference w:id="6"/>
      </w:r>
      <w:r w:rsidR="00AA4471">
        <w:t xml:space="preserve">, en comparación con </w:t>
      </w:r>
      <w:r w:rsidR="00C008E8">
        <w:t>marzo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w:t>
      </w:r>
      <w:r w:rsidR="00AB6F7B">
        <w:t>0</w:t>
      </w:r>
      <w:r w:rsidR="00AA4471">
        <w:t>,</w:t>
      </w:r>
      <w:r w:rsidR="00C008E8">
        <w:t>3</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37573005" w:rsidR="00265A30" w:rsidRDefault="00265A30" w:rsidP="00083908">
      <w:pPr>
        <w:tabs>
          <w:tab w:val="left" w:pos="0"/>
        </w:tabs>
        <w:spacing w:after="0" w:line="240" w:lineRule="auto"/>
      </w:pPr>
      <w:r>
        <w:lastRenderedPageBreak/>
        <w:t xml:space="preserve">En los mismos términos, las </w:t>
      </w:r>
      <w:r w:rsidR="009070A6">
        <w:t>4</w:t>
      </w:r>
      <w:r w:rsidR="007D1CD3">
        <w:t>77</w:t>
      </w:r>
      <w:r>
        <w:t>.</w:t>
      </w:r>
      <w:r w:rsidR="007D1CD3">
        <w:t>064</w:t>
      </w:r>
      <w:r>
        <w:t xml:space="preserve"> visitas registradas equivalen a una variación de </w:t>
      </w:r>
      <w:r w:rsidR="007D1CD3">
        <w:t>4</w:t>
      </w:r>
      <w:r w:rsidR="00A51CDD">
        <w:t>,</w:t>
      </w:r>
      <w:r w:rsidR="007D1CD3">
        <w:t>8</w:t>
      </w:r>
      <w:r w:rsidR="003C4894">
        <w:t xml:space="preserve">% </w:t>
      </w:r>
      <w:r>
        <w:t xml:space="preserve">en comparación con </w:t>
      </w:r>
      <w:r w:rsidR="007D1CD3">
        <w:t>marzo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E6618E">
        <w:t>-</w:t>
      </w:r>
      <w:r w:rsidR="009151B9">
        <w:t>1,</w:t>
      </w:r>
      <w:r w:rsidR="007D1CD3">
        <w:t>5</w:t>
      </w:r>
      <w:r>
        <w:t>% en los últimos 12 meses.</w:t>
      </w:r>
    </w:p>
    <w:p w14:paraId="5093E9B6" w14:textId="77777777" w:rsidR="00265A30" w:rsidRDefault="00265A30" w:rsidP="00083908">
      <w:pPr>
        <w:tabs>
          <w:tab w:val="left" w:pos="0"/>
        </w:tabs>
        <w:spacing w:after="0" w:line="240" w:lineRule="auto"/>
      </w:pPr>
    </w:p>
    <w:p w14:paraId="5579C75A" w14:textId="1919982A" w:rsidR="00265A30" w:rsidRDefault="00265A30" w:rsidP="00083908">
      <w:pPr>
        <w:tabs>
          <w:tab w:val="left" w:pos="0"/>
        </w:tabs>
        <w:spacing w:after="0" w:line="240" w:lineRule="auto"/>
      </w:pPr>
      <w:r>
        <w:t xml:space="preserve">Respecto del gasto de los visitantes, durante el mes de </w:t>
      </w:r>
      <w:r w:rsidR="005304CD">
        <w:t>marzo</w:t>
      </w:r>
      <w:r>
        <w:t xml:space="preserve"> se registró un gasto promedio </w:t>
      </w:r>
      <w:r w:rsidR="00A51CDD">
        <w:t>de $</w:t>
      </w:r>
      <w:r>
        <w:t xml:space="preserve"> </w:t>
      </w:r>
      <w:r w:rsidR="007D1CD3">
        <w:t>62</w:t>
      </w:r>
      <w:r w:rsidR="00BD5041">
        <w:t>.</w:t>
      </w:r>
      <w:r w:rsidR="007D1CD3">
        <w:t>949</w:t>
      </w:r>
      <w:r>
        <w:t xml:space="preserve"> por visita, lo que </w:t>
      </w:r>
      <w:r w:rsidR="000D6BF6">
        <w:t xml:space="preserve">implica </w:t>
      </w:r>
      <w:r>
        <w:t xml:space="preserve">una variación </w:t>
      </w:r>
      <w:r w:rsidR="004E6E42">
        <w:t xml:space="preserve">real </w:t>
      </w:r>
      <w:r>
        <w:t xml:space="preserve">de </w:t>
      </w:r>
      <w:r w:rsidR="007D1CD3">
        <w:t>2</w:t>
      </w:r>
      <w:r w:rsidR="00E43884">
        <w:t>,</w:t>
      </w:r>
      <w:r w:rsidR="007D1CD3">
        <w:t>3</w:t>
      </w:r>
      <w:r>
        <w:t xml:space="preserve">% respecto de </w:t>
      </w:r>
      <w:r w:rsidR="007D1CD3">
        <w:t>marzo</w:t>
      </w:r>
      <w:r>
        <w:t xml:space="preserve"> </w:t>
      </w:r>
      <w:r w:rsidR="005009A7">
        <w:t xml:space="preserve">de </w:t>
      </w:r>
      <w:r>
        <w:t>201</w:t>
      </w:r>
      <w:r w:rsidR="009E0798">
        <w:t>7</w:t>
      </w:r>
      <w:r>
        <w:t xml:space="preserve">, alcanzando un crecimiento acumulado real del gasto de </w:t>
      </w:r>
      <w:r w:rsidR="0090460C">
        <w:t>1</w:t>
      </w:r>
      <w:r w:rsidR="00895DCC">
        <w:t>,</w:t>
      </w:r>
      <w:r w:rsidR="007D1CD3">
        <w:t>3</w:t>
      </w:r>
      <w:r>
        <w:t>% en los últimos 12 meses.</w:t>
      </w:r>
    </w:p>
    <w:p w14:paraId="40A7363C" w14:textId="77777777" w:rsidR="00ED60A3" w:rsidRDefault="00ED60A3" w:rsidP="00083908">
      <w:pPr>
        <w:tabs>
          <w:tab w:val="left" w:pos="0"/>
        </w:tabs>
        <w:spacing w:after="0" w:line="240" w:lineRule="auto"/>
      </w:pPr>
    </w:p>
    <w:p w14:paraId="5EE682DF" w14:textId="37FD4468"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5304CD">
        <w:t>marzo</w:t>
      </w:r>
      <w:r>
        <w:t xml:space="preserve">, en las </w:t>
      </w:r>
      <w:r w:rsidR="004C761E">
        <w:t>1</w:t>
      </w:r>
      <w:r w:rsidR="009151B9">
        <w:t>1</w:t>
      </w:r>
      <w:r>
        <w:t>.</w:t>
      </w:r>
      <w:r w:rsidR="007D1CD3">
        <w:t>275</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7D1CD3">
        <w:t>84</w:t>
      </w:r>
      <w:r w:rsidR="00BD5041">
        <w:t>.</w:t>
      </w:r>
      <w:r w:rsidR="007D1CD3">
        <w:t>013</w:t>
      </w:r>
      <w:r>
        <w:t xml:space="preserve"> millones. Los premios pagados a los jugadores alcanzaron los $ </w:t>
      </w:r>
      <w:r w:rsidR="00A51CDD">
        <w:t>3</w:t>
      </w:r>
      <w:r w:rsidR="007D1CD3">
        <w:t>59</w:t>
      </w:r>
      <w:r w:rsidR="00A51CDD">
        <w:t>.</w:t>
      </w:r>
      <w:r w:rsidR="00370E47">
        <w:t>970</w:t>
      </w:r>
      <w:r>
        <w:t xml:space="preserve"> millones, equivalentes al 9</w:t>
      </w:r>
      <w:r w:rsidR="0090460C">
        <w:t>3</w:t>
      </w:r>
      <w:r>
        <w:t>,</w:t>
      </w:r>
      <w:r w:rsidR="00370E47">
        <w:t>7</w:t>
      </w:r>
      <w:r>
        <w:t>% del total apostado</w:t>
      </w:r>
      <w:r w:rsidR="000D6BF6">
        <w:t xml:space="preserve"> y c</w:t>
      </w:r>
      <w:r>
        <w:t>omo</w:t>
      </w:r>
      <w:r w:rsidR="005B279E">
        <w:t xml:space="preserve"> resultado, el ingreso bruto o w</w:t>
      </w:r>
      <w:r>
        <w:t>in correspondiente al juego en máquinas de azar fue de $</w:t>
      </w:r>
      <w:r w:rsidR="00A14A88">
        <w:t>2</w:t>
      </w:r>
      <w:r w:rsidR="00370E47">
        <w:t>4</w:t>
      </w:r>
      <w:r>
        <w:t>.</w:t>
      </w:r>
      <w:r w:rsidR="00370E47">
        <w:t>043</w:t>
      </w:r>
      <w:r>
        <w:t xml:space="preserve"> millones</w:t>
      </w:r>
      <w:r w:rsidR="000D6BF6">
        <w:t>,</w:t>
      </w:r>
      <w:r>
        <w:t xml:space="preserve"> que equivale al </w:t>
      </w:r>
      <w:r w:rsidR="00E6618E">
        <w:t>8</w:t>
      </w:r>
      <w:r w:rsidR="00370E47">
        <w:t>0</w:t>
      </w:r>
      <w:r>
        <w:t>,</w:t>
      </w:r>
      <w:r w:rsidR="00370E47">
        <w:t>1</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5D63B936" w:rsidR="00265A30" w:rsidRDefault="00070FBD" w:rsidP="00083908">
      <w:pPr>
        <w:spacing w:after="0" w:line="240" w:lineRule="auto"/>
      </w:pPr>
      <w:r>
        <w:t xml:space="preserve">Por su parte, </w:t>
      </w:r>
      <w:r w:rsidR="00265A30" w:rsidRPr="00265A30">
        <w:t>los casinos municipales obtuvieron un total de $ 1</w:t>
      </w:r>
      <w:r w:rsidR="00370E47">
        <w:t>2</w:t>
      </w:r>
      <w:r w:rsidR="00265A30" w:rsidRPr="00265A30">
        <w:t>.</w:t>
      </w:r>
      <w:r w:rsidR="00370E47">
        <w:t>762</w:t>
      </w:r>
      <w:r w:rsidR="00265A30" w:rsidRPr="00265A30">
        <w:t xml:space="preserve"> millones de ingresos brutos del juego o win, </w:t>
      </w:r>
      <w:r>
        <w:t xml:space="preserve">lo que representa un total de </w:t>
      </w:r>
      <w:r w:rsidR="00370E47">
        <w:t>2</w:t>
      </w:r>
      <w:r w:rsidR="009151B9">
        <w:t>9</w:t>
      </w:r>
      <w:r>
        <w:t>,</w:t>
      </w:r>
      <w:r w:rsidR="00370E47">
        <w:t>8</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70E47">
        <w:t>1</w:t>
      </w:r>
      <w:r w:rsidR="00265A30" w:rsidRPr="00265A30">
        <w:rPr>
          <w:bCs/>
        </w:rPr>
        <w:t>,</w:t>
      </w:r>
      <w:r w:rsidR="00370E47">
        <w:rPr>
          <w:bCs/>
        </w:rPr>
        <w:t>9</w:t>
      </w:r>
      <w:r w:rsidR="00265A30" w:rsidRPr="00265A30">
        <w:rPr>
          <w:bCs/>
        </w:rPr>
        <w:t>%</w:t>
      </w:r>
      <w:r w:rsidR="00265A30" w:rsidRPr="00265A30">
        <w:t xml:space="preserve"> en comparación con </w:t>
      </w:r>
      <w:r w:rsidR="00370E47">
        <w:t>marzo</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9151B9">
        <w:rPr>
          <w:bCs/>
        </w:rPr>
        <w:t>9</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33E4D636"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370E47">
        <w:t>240</w:t>
      </w:r>
      <w:r w:rsidR="008062BF">
        <w:t>.</w:t>
      </w:r>
      <w:r w:rsidR="00370E47">
        <w:t>596</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4AA3926E" w:rsidR="00A51CDD" w:rsidRDefault="00A51CDD"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552B3667"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5304CD">
        <w:rPr>
          <w:rFonts w:ascii="Calibri" w:hAnsi="Calibri" w:cs="Calibri"/>
          <w:b/>
          <w:sz w:val="21"/>
          <w:szCs w:val="21"/>
        </w:rPr>
        <w:t>MARZO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286466C8" w:rsidR="00E810F9" w:rsidRDefault="00370E47"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4138894B" wp14:editId="5B265B3C">
            <wp:extent cx="5579964" cy="383222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7397" cy="3837330"/>
                    </a:xfrm>
                    <a:prstGeom prst="rect">
                      <a:avLst/>
                    </a:prstGeom>
                    <a:noFill/>
                  </pic:spPr>
                </pic:pic>
              </a:graphicData>
            </a:graphic>
          </wp:inline>
        </w:drawing>
      </w:r>
    </w:p>
    <w:p w14:paraId="7E80FF3D" w14:textId="4E33B455" w:rsidR="004C761E" w:rsidRDefault="004C761E" w:rsidP="00A73100">
      <w:pPr>
        <w:ind w:left="-567"/>
        <w:jc w:val="center"/>
        <w:rPr>
          <w:rFonts w:ascii="Calibri" w:hAnsi="Calibri" w:cs="Calibri"/>
          <w:b/>
          <w:sz w:val="21"/>
          <w:szCs w:val="21"/>
        </w:rPr>
      </w:pPr>
    </w:p>
    <w:p w14:paraId="540ED43E" w14:textId="556CFBF0" w:rsidR="003C18CD" w:rsidRDefault="00370E47"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69D8777C" wp14:editId="37045E8C">
            <wp:extent cx="4732153" cy="3714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5684" cy="3733222"/>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4AAE1EEB"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893FC1">
        <w:rPr>
          <w:b/>
        </w:rPr>
        <w:t>marzo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00ACFE4F" w:rsidR="00FB3D8B" w:rsidRDefault="00B57C17"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326BFB95" wp14:editId="76AEA48D">
            <wp:extent cx="5430741" cy="38157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4945" cy="3818669"/>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71A3A84A" w:rsidR="00FB3D8B" w:rsidRPr="001E2D5F" w:rsidRDefault="00D20310" w:rsidP="005B1CCB">
      <w:pPr>
        <w:pStyle w:val="Prrafodelista"/>
        <w:tabs>
          <w:tab w:val="left" w:pos="0"/>
        </w:tabs>
        <w:ind w:left="0" w:hanging="567"/>
        <w:rPr>
          <w:b/>
        </w:rPr>
      </w:pPr>
      <w:r>
        <w:rPr>
          <w:b/>
          <w:noProof/>
        </w:rPr>
        <w:drawing>
          <wp:inline distT="0" distB="0" distL="0" distR="0" wp14:anchorId="0A0924BB" wp14:editId="43BC137D">
            <wp:extent cx="5703491" cy="208712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0750" cy="2093444"/>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1562256"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5009A7">
        <w:rPr>
          <w:b/>
        </w:rPr>
        <w:t>7</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46"/>
        <w:gridCol w:w="74"/>
        <w:gridCol w:w="719"/>
        <w:gridCol w:w="605"/>
        <w:gridCol w:w="605"/>
        <w:gridCol w:w="618"/>
        <w:gridCol w:w="592"/>
        <w:gridCol w:w="605"/>
        <w:gridCol w:w="605"/>
        <w:gridCol w:w="605"/>
        <w:gridCol w:w="605"/>
        <w:gridCol w:w="605"/>
        <w:gridCol w:w="605"/>
        <w:gridCol w:w="605"/>
      </w:tblGrid>
      <w:tr w:rsidR="00D20310"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D20310" w:rsidRPr="00FC76DD" w:rsidRDefault="00D20310" w:rsidP="00D20310">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25E40A84" w:rsidR="00D20310" w:rsidRPr="00FC76DD" w:rsidRDefault="00D20310" w:rsidP="00D20310">
            <w:pPr>
              <w:spacing w:line="240" w:lineRule="auto"/>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CA1F3B7"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0B965580"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31168C95"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5013EAAB"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5655ABBF"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40C6A1E9"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479ABAA"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4433A8BD"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1AAA4167"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43A47446"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7D6C7EA5" w:rsidR="00D20310" w:rsidRPr="00FC76DD" w:rsidRDefault="00D20310" w:rsidP="00D20310">
            <w:pPr>
              <w:jc w:val="center"/>
              <w:rPr>
                <w:rFonts w:ascii="Calibri" w:hAnsi="Calibri"/>
                <w:b/>
                <w:bCs/>
                <w:color w:val="FFFFFF"/>
                <w:sz w:val="10"/>
                <w:szCs w:val="10"/>
              </w:rPr>
            </w:pPr>
            <w:r>
              <w:rPr>
                <w:rFonts w:ascii="Calibri" w:hAnsi="Calibri" w:cs="Calibri"/>
                <w:b/>
                <w:bCs/>
                <w:color w:val="FFFFFF"/>
                <w:sz w:val="12"/>
                <w:szCs w:val="12"/>
              </w:rPr>
              <w:t>Mar</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D20310"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3561AEF1" w:rsidR="00D20310" w:rsidRPr="00FC76DD" w:rsidRDefault="00D20310" w:rsidP="00D20310">
            <w:pPr>
              <w:spacing w:line="240" w:lineRule="auto"/>
              <w:jc w:val="left"/>
              <w:rPr>
                <w:rFonts w:ascii="Calibri" w:hAnsi="Calibri"/>
                <w:color w:val="000000"/>
                <w:sz w:val="10"/>
                <w:szCs w:val="10"/>
              </w:rPr>
            </w:pPr>
            <w:r>
              <w:rPr>
                <w:rFonts w:ascii="Calibri" w:hAnsi="Calibri" w:cs="Calibri"/>
                <w:color w:val="000000"/>
                <w:sz w:val="12"/>
                <w:szCs w:val="12"/>
              </w:rPr>
              <w:t>Win abril 2016-marzo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7D5F9409" w:rsidR="00D20310" w:rsidRPr="00FC76DD" w:rsidRDefault="00D20310" w:rsidP="00D20310">
            <w:pPr>
              <w:spacing w:line="240" w:lineRule="auto"/>
              <w:jc w:val="center"/>
              <w:rPr>
                <w:rFonts w:ascii="Calibri" w:hAnsi="Calibri"/>
                <w:color w:val="000000"/>
                <w:sz w:val="10"/>
                <w:szCs w:val="10"/>
              </w:rPr>
            </w:pPr>
            <w:r>
              <w:rPr>
                <w:rFonts w:ascii="Calibri" w:hAnsi="Calibri" w:cs="Calibri"/>
                <w:color w:val="000000"/>
                <w:sz w:val="12"/>
                <w:szCs w:val="12"/>
              </w:rPr>
              <w:t xml:space="preserve">                                 25.470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7E27EDB3"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26.798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3A851887"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24.917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78B11652"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27.581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1AA6B94F"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26.944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1019E04"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66E77E3E"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73C6C69D"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44D554A2"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31D5813D"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3607BBE3"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16481A1B"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27.464 </w:t>
            </w:r>
          </w:p>
        </w:tc>
      </w:tr>
      <w:tr w:rsidR="00D20310"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19EF6DF6" w:rsidR="00D20310" w:rsidRPr="00FC76DD" w:rsidRDefault="00D20310" w:rsidP="00D20310">
            <w:pPr>
              <w:jc w:val="left"/>
              <w:rPr>
                <w:rFonts w:ascii="Calibri" w:hAnsi="Calibri"/>
                <w:color w:val="000000"/>
                <w:sz w:val="10"/>
                <w:szCs w:val="10"/>
              </w:rPr>
            </w:pPr>
            <w:r>
              <w:rPr>
                <w:rFonts w:ascii="Calibri" w:hAnsi="Calibri" w:cs="Calibri"/>
                <w:color w:val="000000"/>
                <w:sz w:val="12"/>
                <w:szCs w:val="12"/>
              </w:rPr>
              <w:t>Win abril 2017-marzo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0A822290"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4174D144"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70887B16"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3DE662D8"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00E77D4C"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63452032"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26.827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5039121B"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26.272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DB6981D"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24.321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6D74BBE8"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26.914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32D4F56C"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26.589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30D66EC6"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24.414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1DBF287"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 xml:space="preserve">                        30.031 </w:t>
            </w:r>
          </w:p>
        </w:tc>
      </w:tr>
      <w:tr w:rsidR="00D20310"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3FE2CB30" w:rsidR="00D20310" w:rsidRPr="00FC76DD" w:rsidRDefault="00D20310" w:rsidP="00D20310">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78ACDA91"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1E98E1F0"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-4,2%</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7CD32146"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11,4%</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E6ED541"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45363016"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7C4D9786"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6A6ED8D0"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15769AA1"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41F42107"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2303B307"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44972311"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46FA20BA" w:rsidR="00D20310" w:rsidRPr="00FC76DD" w:rsidRDefault="00D20310" w:rsidP="00D20310">
            <w:pPr>
              <w:jc w:val="center"/>
              <w:rPr>
                <w:rFonts w:ascii="Calibri" w:hAnsi="Calibri"/>
                <w:color w:val="000000"/>
                <w:sz w:val="10"/>
                <w:szCs w:val="10"/>
              </w:rPr>
            </w:pPr>
            <w:r>
              <w:rPr>
                <w:rFonts w:ascii="Calibri" w:hAnsi="Calibri" w:cs="Calibri"/>
                <w:color w:val="000000"/>
                <w:sz w:val="12"/>
                <w:szCs w:val="12"/>
              </w:rPr>
              <w:t>9,3%</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7A8EB18" w:rsidR="00FB3D8B" w:rsidRPr="00FC76DD" w:rsidRDefault="0090460C" w:rsidP="004843DA">
            <w:pPr>
              <w:jc w:val="center"/>
              <w:rPr>
                <w:rFonts w:ascii="Calibri" w:hAnsi="Calibri"/>
                <w:color w:val="000000"/>
                <w:sz w:val="10"/>
                <w:szCs w:val="10"/>
              </w:rPr>
            </w:pPr>
            <w:r w:rsidRPr="00FC76DD">
              <w:rPr>
                <w:rFonts w:ascii="Calibri" w:hAnsi="Calibri"/>
                <w:color w:val="000000"/>
                <w:sz w:val="10"/>
                <w:szCs w:val="10"/>
              </w:rPr>
              <w:t>1</w:t>
            </w:r>
            <w:r w:rsidR="005305FC" w:rsidRPr="00FC76DD">
              <w:rPr>
                <w:rFonts w:ascii="Calibri" w:hAnsi="Calibri"/>
                <w:color w:val="000000"/>
                <w:sz w:val="10"/>
                <w:szCs w:val="10"/>
              </w:rPr>
              <w:t>.</w:t>
            </w:r>
            <w:r w:rsidR="00D20310">
              <w:rPr>
                <w:rFonts w:ascii="Calibri" w:hAnsi="Calibri"/>
                <w:color w:val="000000"/>
                <w:sz w:val="10"/>
                <w:szCs w:val="10"/>
              </w:rPr>
              <w:t>6</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D20310"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B3AE16B" w:rsidR="00D20310" w:rsidRPr="00D20310" w:rsidRDefault="00D20310" w:rsidP="00D20310">
            <w:pPr>
              <w:spacing w:line="240" w:lineRule="auto"/>
              <w:jc w:val="left"/>
              <w:rPr>
                <w:rFonts w:ascii="Calibri" w:hAnsi="Calibri"/>
                <w:color w:val="000000"/>
                <w:sz w:val="10"/>
                <w:szCs w:val="10"/>
              </w:rPr>
            </w:pPr>
            <w:proofErr w:type="gramStart"/>
            <w:r w:rsidRPr="00D20310">
              <w:rPr>
                <w:rFonts w:ascii="Calibri" w:hAnsi="Calibri" w:cs="Calibri"/>
                <w:color w:val="000000"/>
                <w:sz w:val="10"/>
                <w:szCs w:val="12"/>
              </w:rPr>
              <w:t>Win  Abril</w:t>
            </w:r>
            <w:proofErr w:type="gramEnd"/>
            <w:r w:rsidRPr="00D20310">
              <w:rPr>
                <w:rFonts w:ascii="Calibri" w:hAnsi="Calibri" w:cs="Calibri"/>
                <w:color w:val="000000"/>
                <w:sz w:val="10"/>
                <w:szCs w:val="12"/>
              </w:rPr>
              <w:t xml:space="preserve"> 2016-Marzo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01EF4FD1" w:rsidR="00D20310" w:rsidRPr="00D20310" w:rsidRDefault="00D20310" w:rsidP="00D20310">
            <w:pPr>
              <w:spacing w:line="240" w:lineRule="auto"/>
              <w:jc w:val="center"/>
              <w:rPr>
                <w:rFonts w:ascii="Calibri" w:hAnsi="Calibri"/>
                <w:color w:val="000000"/>
                <w:sz w:val="10"/>
                <w:szCs w:val="10"/>
              </w:rPr>
            </w:pPr>
            <w:r w:rsidRPr="00D20310">
              <w:rPr>
                <w:rFonts w:ascii="Calibri" w:hAnsi="Calibri" w:cs="Calibri"/>
                <w:color w:val="000000"/>
                <w:sz w:val="10"/>
                <w:szCs w:val="12"/>
              </w:rPr>
              <w:t xml:space="preserve">                              983.144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263E1706"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1.030.976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7F86C926"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956.413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528DAD43"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1.055.043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560CD58E"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1.028.046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7ABAACE8"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1224BD8F"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693AA439"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69758FA2"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49519944"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5483C359"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77050A70"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1.037.471 </w:t>
            </w:r>
          </w:p>
        </w:tc>
      </w:tr>
      <w:tr w:rsidR="00D20310"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F2A7F79" w:rsidR="00D20310" w:rsidRPr="00D20310" w:rsidRDefault="00D20310" w:rsidP="00D20310">
            <w:pPr>
              <w:jc w:val="left"/>
              <w:rPr>
                <w:rFonts w:ascii="Calibri" w:hAnsi="Calibri"/>
                <w:color w:val="000000"/>
                <w:sz w:val="10"/>
                <w:szCs w:val="10"/>
              </w:rPr>
            </w:pPr>
            <w:proofErr w:type="gramStart"/>
            <w:r w:rsidRPr="00D20310">
              <w:rPr>
                <w:rFonts w:ascii="Calibri" w:hAnsi="Calibri" w:cs="Calibri"/>
                <w:color w:val="000000"/>
                <w:sz w:val="10"/>
                <w:szCs w:val="12"/>
              </w:rPr>
              <w:t>Win  Abril</w:t>
            </w:r>
            <w:proofErr w:type="gramEnd"/>
            <w:r w:rsidRPr="00D20310">
              <w:rPr>
                <w:rFonts w:ascii="Calibri" w:hAnsi="Calibri" w:cs="Calibri"/>
                <w:color w:val="000000"/>
                <w:sz w:val="10"/>
                <w:szCs w:val="12"/>
              </w:rPr>
              <w:t xml:space="preserve"> 2017-Marzo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0FBF8E80"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6EBC88B8"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179FBD75"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7384B915"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083EFE00"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4E2FB028"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1.006.392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25257908"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986.380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D1278FF"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909.804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0D247904"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1.004.325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6EE611E3"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991.212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1DB00AE"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906.770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7173D2FD"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 xml:space="preserve">                    1.112.373 </w:t>
            </w:r>
          </w:p>
        </w:tc>
      </w:tr>
      <w:tr w:rsidR="00D20310"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EDBB324" w:rsidR="00D20310" w:rsidRPr="00D20310" w:rsidRDefault="00D20310" w:rsidP="00D20310">
            <w:pPr>
              <w:jc w:val="left"/>
              <w:rPr>
                <w:rFonts w:ascii="Calibri" w:hAnsi="Calibri"/>
                <w:bCs/>
                <w:color w:val="000000"/>
                <w:sz w:val="10"/>
                <w:szCs w:val="10"/>
              </w:rPr>
            </w:pPr>
            <w:r w:rsidRPr="00D20310">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28B2472"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4B8B830D"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30C8E8F1"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75C73CD7"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022363F8"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0E9A2EF5"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6FA4B6E9"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25D9D4F5"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090C42D5"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4,7%</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7DDACA9E"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75BF07E5"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350405D1" w:rsidR="00D20310" w:rsidRPr="00D20310" w:rsidRDefault="00D20310" w:rsidP="00D20310">
            <w:pPr>
              <w:jc w:val="center"/>
              <w:rPr>
                <w:rFonts w:ascii="Calibri" w:hAnsi="Calibri"/>
                <w:color w:val="000000"/>
                <w:sz w:val="10"/>
                <w:szCs w:val="10"/>
              </w:rPr>
            </w:pPr>
            <w:r w:rsidRPr="00D20310">
              <w:rPr>
                <w:rFonts w:ascii="Calibri" w:hAnsi="Calibri" w:cs="Calibri"/>
                <w:color w:val="000000"/>
                <w:sz w:val="10"/>
                <w:szCs w:val="12"/>
              </w:rPr>
              <w:t>7,2%</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5A096D0A" w:rsidR="00FB3D8B" w:rsidRPr="00FC76DD" w:rsidRDefault="000E4826" w:rsidP="00574797">
            <w:pPr>
              <w:jc w:val="center"/>
              <w:rPr>
                <w:rFonts w:ascii="Calibri" w:hAnsi="Calibri"/>
                <w:color w:val="000000"/>
                <w:sz w:val="10"/>
                <w:szCs w:val="10"/>
              </w:rPr>
            </w:pPr>
            <w:r w:rsidRPr="00FC76DD">
              <w:rPr>
                <w:rFonts w:ascii="Calibri" w:hAnsi="Calibri"/>
                <w:color w:val="000000"/>
                <w:sz w:val="10"/>
                <w:szCs w:val="10"/>
              </w:rPr>
              <w:t>-</w:t>
            </w:r>
            <w:r w:rsidR="0090460C" w:rsidRPr="00FC76DD">
              <w:rPr>
                <w:rFonts w:ascii="Calibri" w:hAnsi="Calibri"/>
                <w:color w:val="000000"/>
                <w:sz w:val="10"/>
                <w:szCs w:val="10"/>
              </w:rPr>
              <w:t>0</w:t>
            </w:r>
            <w:r w:rsidR="00356EEF" w:rsidRPr="00FC76DD">
              <w:rPr>
                <w:rFonts w:ascii="Calibri" w:hAnsi="Calibri"/>
                <w:color w:val="000000"/>
                <w:sz w:val="10"/>
                <w:szCs w:val="10"/>
              </w:rPr>
              <w:t>,</w:t>
            </w:r>
            <w:r w:rsidR="00D20310">
              <w:rPr>
                <w:rFonts w:ascii="Calibri" w:hAnsi="Calibri"/>
                <w:color w:val="000000"/>
                <w:sz w:val="10"/>
                <w:szCs w:val="10"/>
              </w:rPr>
              <w:t>3</w:t>
            </w:r>
            <w:r w:rsidR="00EB4FB2" w:rsidRPr="00FC76DD">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6DC9CDCA" w:rsidR="00196290" w:rsidRDefault="00D20310" w:rsidP="00196290">
      <w:pPr>
        <w:pStyle w:val="Prrafodelista"/>
        <w:tabs>
          <w:tab w:val="left" w:pos="0"/>
          <w:tab w:val="left" w:pos="6285"/>
        </w:tabs>
        <w:ind w:left="0"/>
        <w:jc w:val="left"/>
        <w:rPr>
          <w:b/>
        </w:rPr>
      </w:pPr>
      <w:r>
        <w:rPr>
          <w:b/>
          <w:noProof/>
        </w:rPr>
        <w:drawing>
          <wp:inline distT="0" distB="0" distL="0" distR="0" wp14:anchorId="6FA1C77A" wp14:editId="0C0B14D9">
            <wp:extent cx="5265106" cy="1806727"/>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973" cy="1819721"/>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7E5E24" w:rsidR="00330D14" w:rsidRDefault="00330D14" w:rsidP="00196290">
      <w:pPr>
        <w:tabs>
          <w:tab w:val="left" w:pos="0"/>
          <w:tab w:val="left" w:pos="6285"/>
        </w:tabs>
        <w:ind w:hanging="567"/>
      </w:pPr>
    </w:p>
    <w:p w14:paraId="2EEE89B5" w14:textId="3384F223" w:rsidR="00F21254" w:rsidRDefault="00F2125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30BAFB4C" w:rsidR="00FB3D8B" w:rsidRDefault="00D20310" w:rsidP="00FB3D8B">
      <w:pPr>
        <w:pStyle w:val="Prrafodelista"/>
        <w:tabs>
          <w:tab w:val="left" w:pos="0"/>
        </w:tabs>
        <w:ind w:left="0"/>
        <w:jc w:val="left"/>
      </w:pPr>
      <w:r>
        <w:rPr>
          <w:noProof/>
        </w:rPr>
        <w:drawing>
          <wp:inline distT="0" distB="0" distL="0" distR="0" wp14:anchorId="72B19127" wp14:editId="03379E0C">
            <wp:extent cx="5342143" cy="183226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0518" cy="1845431"/>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0D274602" w:rsidR="00FB3D8B" w:rsidRDefault="00D20310" w:rsidP="00FB3D8B">
      <w:pPr>
        <w:pStyle w:val="Prrafodelista"/>
        <w:tabs>
          <w:tab w:val="left" w:pos="0"/>
          <w:tab w:val="left" w:pos="6285"/>
        </w:tabs>
        <w:ind w:left="0"/>
        <w:jc w:val="left"/>
        <w:rPr>
          <w:b/>
        </w:rPr>
      </w:pPr>
      <w:r>
        <w:rPr>
          <w:b/>
          <w:noProof/>
        </w:rPr>
        <w:drawing>
          <wp:inline distT="0" distB="0" distL="0" distR="0" wp14:anchorId="5D57192D" wp14:editId="786D8F47">
            <wp:extent cx="5308775" cy="1820824"/>
            <wp:effectExtent l="0" t="0" r="635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7742" cy="1834189"/>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63903355"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5304CD">
        <w:rPr>
          <w:b/>
        </w:rPr>
        <w:t>febrero</w:t>
      </w:r>
      <w:r w:rsidR="007F6746">
        <w:rPr>
          <w:b/>
        </w:rPr>
        <w:t xml:space="preserve"> 201</w:t>
      </w:r>
      <w:r w:rsidR="00587B0F">
        <w:rPr>
          <w:b/>
        </w:rPr>
        <w:t>8</w:t>
      </w:r>
      <w:r w:rsidR="00D2557C">
        <w:rPr>
          <w:b/>
        </w:rPr>
        <w:t xml:space="preserve"> </w:t>
      </w:r>
      <w:r w:rsidRPr="00EA72CD">
        <w:rPr>
          <w:b/>
        </w:rPr>
        <w:t>-</w:t>
      </w:r>
      <w:r w:rsidR="00F038FF">
        <w:rPr>
          <w:b/>
        </w:rPr>
        <w:t xml:space="preserve"> </w:t>
      </w:r>
      <w:r w:rsidR="005304CD">
        <w:rPr>
          <w:b/>
        </w:rPr>
        <w:t>marzo</w:t>
      </w:r>
      <w:r w:rsidRPr="00EA72CD">
        <w:rPr>
          <w:b/>
        </w:rPr>
        <w:t xml:space="preserve"> 201</w:t>
      </w:r>
      <w:r w:rsidR="007F6746">
        <w:rPr>
          <w:b/>
        </w:rPr>
        <w:t>8</w:t>
      </w:r>
    </w:p>
    <w:p w14:paraId="331F9F5D" w14:textId="16652A9A" w:rsidR="00FB3D8B" w:rsidRDefault="00D20310" w:rsidP="004843DA">
      <w:pPr>
        <w:pStyle w:val="Prrafodelista"/>
        <w:tabs>
          <w:tab w:val="left" w:pos="0"/>
          <w:tab w:val="left" w:pos="360"/>
          <w:tab w:val="left" w:pos="6285"/>
        </w:tabs>
        <w:ind w:left="0" w:hanging="567"/>
        <w:jc w:val="center"/>
        <w:rPr>
          <w:b/>
        </w:rPr>
      </w:pPr>
      <w:r>
        <w:rPr>
          <w:b/>
          <w:noProof/>
        </w:rPr>
        <w:drawing>
          <wp:inline distT="0" distB="0" distL="0" distR="0" wp14:anchorId="0B532851" wp14:editId="0FE93F50">
            <wp:extent cx="5448202" cy="2518012"/>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4194" cy="2525403"/>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4F545922" w:rsidR="004768DF" w:rsidRDefault="004768DF" w:rsidP="00FB3D8B">
      <w:pPr>
        <w:pStyle w:val="Prrafodelista"/>
        <w:tabs>
          <w:tab w:val="left" w:pos="0"/>
          <w:tab w:val="left" w:pos="360"/>
          <w:tab w:val="left" w:pos="6285"/>
        </w:tabs>
        <w:ind w:left="0"/>
        <w:jc w:val="left"/>
        <w:rPr>
          <w:b/>
        </w:rPr>
      </w:pPr>
    </w:p>
    <w:p w14:paraId="71EC5E0A" w14:textId="77777777" w:rsidR="004768DF" w:rsidRDefault="004768DF" w:rsidP="00FB3D8B">
      <w:pPr>
        <w:pStyle w:val="Prrafodelista"/>
        <w:tabs>
          <w:tab w:val="left" w:pos="0"/>
          <w:tab w:val="left" w:pos="360"/>
          <w:tab w:val="left" w:pos="6285"/>
        </w:tabs>
        <w:ind w:left="0"/>
        <w:jc w:val="left"/>
        <w:rPr>
          <w:b/>
        </w:rPr>
      </w:pPr>
    </w:p>
    <w:p w14:paraId="3A001A03" w14:textId="1C7B99AD"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5304CD">
        <w:rPr>
          <w:b/>
        </w:rPr>
        <w:t>marzo</w:t>
      </w:r>
      <w:r>
        <w:rPr>
          <w:b/>
        </w:rPr>
        <w:t xml:space="preserve"> de 201</w:t>
      </w:r>
      <w:r w:rsidR="00B214DF">
        <w:rPr>
          <w:b/>
        </w:rPr>
        <w:t>8</w:t>
      </w:r>
      <w:r>
        <w:rPr>
          <w:b/>
        </w:rPr>
        <w:t>, valores nominales ($)</w:t>
      </w:r>
    </w:p>
    <w:p w14:paraId="30F2B916" w14:textId="3415A5FB" w:rsidR="00FB3D8B" w:rsidRDefault="00D20310" w:rsidP="00FB3D8B">
      <w:pPr>
        <w:tabs>
          <w:tab w:val="left" w:pos="0"/>
          <w:tab w:val="left" w:pos="6285"/>
        </w:tabs>
        <w:jc w:val="center"/>
        <w:rPr>
          <w:szCs w:val="21"/>
        </w:rPr>
      </w:pPr>
      <w:r>
        <w:rPr>
          <w:noProof/>
          <w:szCs w:val="21"/>
        </w:rPr>
        <w:drawing>
          <wp:inline distT="0" distB="0" distL="0" distR="0" wp14:anchorId="317B7E1A" wp14:editId="06A440D9">
            <wp:extent cx="4354447" cy="3300208"/>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6107" cy="3309045"/>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7A57B28C"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5304CD">
        <w:rPr>
          <w:b/>
        </w:rPr>
        <w:t>marzo</w:t>
      </w:r>
      <w:r w:rsidR="000D553D" w:rsidRPr="00804E4B">
        <w:rPr>
          <w:b/>
        </w:rPr>
        <w:t xml:space="preserve"> de 201</w:t>
      </w:r>
      <w:r w:rsidR="00B214DF">
        <w:rPr>
          <w:b/>
        </w:rPr>
        <w:t>8</w:t>
      </w:r>
    </w:p>
    <w:p w14:paraId="2D5AC813" w14:textId="77777777" w:rsidR="004768DF" w:rsidRPr="00804E4B" w:rsidRDefault="004768DF" w:rsidP="004768DF">
      <w:pPr>
        <w:pStyle w:val="Prrafodelista"/>
        <w:tabs>
          <w:tab w:val="left" w:pos="0"/>
          <w:tab w:val="left" w:pos="6285"/>
        </w:tabs>
        <w:ind w:left="0"/>
        <w:rPr>
          <w:noProof/>
          <w:szCs w:val="21"/>
        </w:rPr>
      </w:pPr>
    </w:p>
    <w:p w14:paraId="73890586" w14:textId="7348CA8E" w:rsidR="00670528" w:rsidRPr="00E660DE" w:rsidRDefault="00D20310" w:rsidP="00670528">
      <w:pPr>
        <w:pStyle w:val="Prrafodelista"/>
        <w:tabs>
          <w:tab w:val="left" w:pos="0"/>
          <w:tab w:val="left" w:pos="6285"/>
        </w:tabs>
        <w:ind w:left="0"/>
        <w:jc w:val="center"/>
        <w:rPr>
          <w:szCs w:val="21"/>
        </w:rPr>
      </w:pPr>
      <w:r>
        <w:rPr>
          <w:noProof/>
          <w:szCs w:val="21"/>
        </w:rPr>
        <w:drawing>
          <wp:inline distT="0" distB="0" distL="0" distR="0" wp14:anchorId="6600B86A" wp14:editId="623557E7">
            <wp:extent cx="2340591" cy="2951570"/>
            <wp:effectExtent l="0" t="0" r="317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2436" cy="2953897"/>
                    </a:xfrm>
                    <a:prstGeom prst="rect">
                      <a:avLst/>
                    </a:prstGeom>
                    <a:noFill/>
                  </pic:spPr>
                </pic:pic>
              </a:graphicData>
            </a:graphic>
          </wp:inline>
        </w:drawing>
      </w:r>
    </w:p>
    <w:p w14:paraId="37B39604" w14:textId="337A1621" w:rsidR="00570AD6" w:rsidRDefault="00570AD6" w:rsidP="00FB3D8B">
      <w:pPr>
        <w:tabs>
          <w:tab w:val="left" w:pos="0"/>
          <w:tab w:val="left" w:pos="6285"/>
        </w:tabs>
        <w:jc w:val="center"/>
        <w:rPr>
          <w:szCs w:val="21"/>
        </w:rPr>
      </w:pPr>
    </w:p>
    <w:p w14:paraId="6DAFC854" w14:textId="77777777" w:rsidR="00D20310" w:rsidRDefault="00D20310" w:rsidP="00FB3D8B">
      <w:pPr>
        <w:tabs>
          <w:tab w:val="left" w:pos="0"/>
          <w:tab w:val="left" w:pos="6285"/>
        </w:tabs>
        <w:jc w:val="center"/>
        <w:rPr>
          <w:szCs w:val="21"/>
        </w:rPr>
      </w:pPr>
    </w:p>
    <w:p w14:paraId="6112525E" w14:textId="7C226ACB"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5304CD">
        <w:rPr>
          <w:b/>
        </w:rPr>
        <w:t>marzo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D20310" w:rsidRPr="00D20310" w14:paraId="02C7E5A4" w14:textId="77777777" w:rsidTr="00D20310">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48731A61" w14:textId="77777777" w:rsidR="00D20310" w:rsidRPr="00D20310" w:rsidRDefault="00D20310" w:rsidP="00D20310">
            <w:pPr>
              <w:spacing w:after="0" w:line="240" w:lineRule="auto"/>
              <w:jc w:val="center"/>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 xml:space="preserve">MÁQUINAS DE AZAR: Montos Apostados y Premios Ganados ($ </w:t>
            </w:r>
            <w:proofErr w:type="gramStart"/>
            <w:r w:rsidRPr="00D20310">
              <w:rPr>
                <w:rFonts w:ascii="Calibri" w:eastAsia="Times New Roman" w:hAnsi="Calibri" w:cs="Calibri"/>
                <w:b/>
                <w:bCs/>
                <w:color w:val="FFFFFF"/>
                <w:sz w:val="18"/>
                <w:szCs w:val="18"/>
                <w:lang w:eastAsia="es-CL"/>
              </w:rPr>
              <w:t xml:space="preserve">Millones)   </w:t>
            </w:r>
            <w:proofErr w:type="gramEnd"/>
            <w:r w:rsidRPr="00D20310">
              <w:rPr>
                <w:rFonts w:ascii="Calibri" w:eastAsia="Times New Roman" w:hAnsi="Calibri" w:cs="Calibri"/>
                <w:b/>
                <w:bCs/>
                <w:color w:val="FFFFFF"/>
                <w:sz w:val="18"/>
                <w:szCs w:val="18"/>
                <w:lang w:eastAsia="es-CL"/>
              </w:rPr>
              <w:t xml:space="preserve">                                                                                                     Marzo 2018 ($ Millones)</w:t>
            </w:r>
          </w:p>
        </w:tc>
      </w:tr>
      <w:tr w:rsidR="00D20310" w:rsidRPr="00D20310" w14:paraId="5727A75A" w14:textId="77777777" w:rsidTr="00D20310">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49C1755B" w14:textId="77777777" w:rsidR="00D20310" w:rsidRPr="00D20310" w:rsidRDefault="00D20310" w:rsidP="00D20310">
            <w:pPr>
              <w:spacing w:after="0" w:line="240" w:lineRule="auto"/>
              <w:jc w:val="center"/>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1DC0076B" w14:textId="77777777" w:rsidR="00D20310" w:rsidRPr="00D20310" w:rsidRDefault="00D20310" w:rsidP="00D20310">
            <w:pPr>
              <w:spacing w:after="0" w:line="240" w:lineRule="auto"/>
              <w:jc w:val="center"/>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6AE958CE" w14:textId="77777777" w:rsidR="00D20310" w:rsidRPr="00D20310" w:rsidRDefault="00D20310" w:rsidP="00D20310">
            <w:pPr>
              <w:spacing w:after="0" w:line="240" w:lineRule="auto"/>
              <w:jc w:val="center"/>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1500B4E0" w14:textId="77777777" w:rsidR="00D20310" w:rsidRPr="00D20310" w:rsidRDefault="00D20310" w:rsidP="00D20310">
            <w:pPr>
              <w:spacing w:after="0" w:line="240" w:lineRule="auto"/>
              <w:jc w:val="center"/>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 xml:space="preserve">Porcentaje de retorno </w:t>
            </w:r>
          </w:p>
        </w:tc>
      </w:tr>
      <w:tr w:rsidR="00D20310" w:rsidRPr="00D20310" w14:paraId="234224B3" w14:textId="77777777" w:rsidTr="00D2031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74C0775"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2AC6CC3A"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5.526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279593CE"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5.233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30540B4C"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94,7%</w:t>
            </w:r>
          </w:p>
        </w:tc>
      </w:tr>
      <w:tr w:rsidR="00D20310" w:rsidRPr="00D20310" w14:paraId="489B8621"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B86A272"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3712CAD4"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12.379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FBF191"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11.495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6F3D9C"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92,9%</w:t>
            </w:r>
          </w:p>
        </w:tc>
      </w:tr>
      <w:tr w:rsidR="00D20310" w:rsidRPr="00D20310" w14:paraId="40E2080F"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1756E84" w14:textId="77777777" w:rsidR="00D20310" w:rsidRPr="00D20310" w:rsidRDefault="00D20310" w:rsidP="00D20310">
            <w:pPr>
              <w:spacing w:after="0" w:line="240" w:lineRule="auto"/>
              <w:jc w:val="left"/>
              <w:rPr>
                <w:rFonts w:ascii="Calibri" w:eastAsia="Times New Roman" w:hAnsi="Calibri" w:cs="Calibri"/>
                <w:b/>
                <w:bCs/>
                <w:sz w:val="18"/>
                <w:szCs w:val="18"/>
                <w:lang w:eastAsia="es-CL"/>
              </w:rPr>
            </w:pPr>
            <w:r w:rsidRPr="00D20310">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611D7F37"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25.742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A642D6"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23.781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C5EEE1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92,4%</w:t>
            </w:r>
          </w:p>
        </w:tc>
      </w:tr>
      <w:tr w:rsidR="00D20310" w:rsidRPr="00D20310" w14:paraId="1D49F547"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A5BF766"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752ED69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14.311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EC9869"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13.373 </w:t>
            </w:r>
          </w:p>
        </w:tc>
        <w:tc>
          <w:tcPr>
            <w:tcW w:w="1177" w:type="dxa"/>
            <w:tcBorders>
              <w:top w:val="nil"/>
              <w:left w:val="nil"/>
              <w:bottom w:val="single" w:sz="4" w:space="0" w:color="808080"/>
              <w:right w:val="single" w:sz="4" w:space="0" w:color="808080"/>
            </w:tcBorders>
            <w:shd w:val="clear" w:color="000000" w:fill="FFFFFF"/>
            <w:noWrap/>
            <w:vAlign w:val="bottom"/>
            <w:hideMark/>
          </w:tcPr>
          <w:p w14:paraId="2F9FB75B"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93,4%</w:t>
            </w:r>
          </w:p>
        </w:tc>
      </w:tr>
      <w:tr w:rsidR="00D20310" w:rsidRPr="00D20310" w14:paraId="4B3C3735"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95368C1"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FE68449"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5.248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96DCBF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4.998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37C98E"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95,2%</w:t>
            </w:r>
          </w:p>
        </w:tc>
      </w:tr>
      <w:tr w:rsidR="00D20310" w:rsidRPr="00D20310" w14:paraId="54D41F08"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01ED84D"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A5CD8F8"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11.758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6FC5125"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11.038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8C1FB57"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93,9%</w:t>
            </w:r>
          </w:p>
        </w:tc>
      </w:tr>
      <w:tr w:rsidR="00D20310" w:rsidRPr="00D20310" w14:paraId="21D4A8D4"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B75B5B"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5D38B003"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41.718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C549E4"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39.171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5B091C2"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93,9%</w:t>
            </w:r>
          </w:p>
        </w:tc>
      </w:tr>
      <w:tr w:rsidR="00D20310" w:rsidRPr="00D20310" w14:paraId="20865A93"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65D8F53"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7E5059D6"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95.854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B935C27"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90.553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433649"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94,5%</w:t>
            </w:r>
          </w:p>
        </w:tc>
      </w:tr>
      <w:tr w:rsidR="00D20310" w:rsidRPr="00D20310" w14:paraId="6F761701"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D4D7AE3"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00704D3B"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6.243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6F4F8016"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5.773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7F1B9E9"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92,5%</w:t>
            </w:r>
          </w:p>
        </w:tc>
      </w:tr>
      <w:tr w:rsidR="00D20310" w:rsidRPr="00D20310" w14:paraId="2C75F5F1"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05D68C4"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3A88F428"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14.376 </w:t>
            </w:r>
          </w:p>
        </w:tc>
        <w:tc>
          <w:tcPr>
            <w:tcW w:w="2528" w:type="dxa"/>
            <w:tcBorders>
              <w:top w:val="nil"/>
              <w:left w:val="nil"/>
              <w:bottom w:val="single" w:sz="4" w:space="0" w:color="808080"/>
              <w:right w:val="single" w:sz="4" w:space="0" w:color="808080"/>
            </w:tcBorders>
            <w:shd w:val="clear" w:color="000000" w:fill="FFFFFF"/>
            <w:noWrap/>
            <w:vAlign w:val="bottom"/>
            <w:hideMark/>
          </w:tcPr>
          <w:p w14:paraId="330B6AEA"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13.404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115851"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93,2%</w:t>
            </w:r>
          </w:p>
        </w:tc>
      </w:tr>
      <w:tr w:rsidR="00D20310" w:rsidRPr="00D20310" w14:paraId="2A7E4F1E"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468E236"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6BB0C49"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51.899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D2F7C1"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48.548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8777989"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93,5%</w:t>
            </w:r>
          </w:p>
        </w:tc>
      </w:tr>
      <w:tr w:rsidR="00D20310" w:rsidRPr="00D20310" w14:paraId="2E0290C9"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AADFD47" w14:textId="46999CF4"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 xml:space="preserve">Casino Gran Los </w:t>
            </w:r>
            <w:r w:rsidR="00F9341A" w:rsidRPr="00D20310">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0FDA5C4C"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5.343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713785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5.034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0FDA728"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94,2%</w:t>
            </w:r>
          </w:p>
        </w:tc>
      </w:tr>
      <w:tr w:rsidR="00D20310" w:rsidRPr="00D20310" w14:paraId="573C2035"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3792E09" w14:textId="77777777" w:rsidR="00D20310" w:rsidRPr="00D20310" w:rsidRDefault="00D20310" w:rsidP="00D20310">
            <w:pPr>
              <w:spacing w:after="0" w:line="240" w:lineRule="auto"/>
              <w:jc w:val="left"/>
              <w:rPr>
                <w:rFonts w:ascii="Calibri" w:eastAsia="Times New Roman" w:hAnsi="Calibri" w:cs="Calibri"/>
                <w:b/>
                <w:bCs/>
                <w:sz w:val="18"/>
                <w:szCs w:val="18"/>
                <w:lang w:eastAsia="es-CL"/>
              </w:rPr>
            </w:pPr>
            <w:r w:rsidRPr="00D20310">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AE7DFE4"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30.904 </w:t>
            </w:r>
          </w:p>
        </w:tc>
        <w:tc>
          <w:tcPr>
            <w:tcW w:w="2528" w:type="dxa"/>
            <w:tcBorders>
              <w:top w:val="nil"/>
              <w:left w:val="nil"/>
              <w:bottom w:val="single" w:sz="4" w:space="0" w:color="808080"/>
              <w:right w:val="single" w:sz="4" w:space="0" w:color="808080"/>
            </w:tcBorders>
            <w:shd w:val="clear" w:color="000000" w:fill="FFFFFF"/>
            <w:noWrap/>
            <w:vAlign w:val="bottom"/>
            <w:hideMark/>
          </w:tcPr>
          <w:p w14:paraId="3C8518C0"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29.060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9135F4E"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94,0%</w:t>
            </w:r>
          </w:p>
        </w:tc>
      </w:tr>
      <w:tr w:rsidR="00D20310" w:rsidRPr="00D20310" w14:paraId="70AD95E6"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8AC682C"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49252E6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17.165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27338FC"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16.098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5DDB2A"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93,8%</w:t>
            </w:r>
          </w:p>
        </w:tc>
      </w:tr>
      <w:tr w:rsidR="00D20310" w:rsidRPr="00D20310" w14:paraId="0ABD090F"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5C88DF"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4EFBB7A4"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12.437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9C0E63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11.636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4DC64B"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93,6%</w:t>
            </w:r>
          </w:p>
        </w:tc>
      </w:tr>
      <w:tr w:rsidR="00D20310" w:rsidRPr="00D20310" w14:paraId="2635AC6A"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11147D0"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5EFCB55A"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4.241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FC61FC7"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3.916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0EBDE638"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92,3%</w:t>
            </w:r>
          </w:p>
        </w:tc>
      </w:tr>
      <w:tr w:rsidR="00D20310" w:rsidRPr="00D20310" w14:paraId="7AF61A13" w14:textId="77777777" w:rsidTr="00D2031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4242F94"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2B422F23"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6.569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25171A9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6.131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0265157D"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93,3%</w:t>
            </w:r>
          </w:p>
        </w:tc>
      </w:tr>
      <w:tr w:rsidR="00D20310" w:rsidRPr="00D20310" w14:paraId="444167F6" w14:textId="77777777" w:rsidTr="00D20310">
        <w:trPr>
          <w:trHeight w:val="300"/>
        </w:trPr>
        <w:tc>
          <w:tcPr>
            <w:tcW w:w="2379" w:type="dxa"/>
            <w:tcBorders>
              <w:top w:val="nil"/>
              <w:left w:val="nil"/>
              <w:bottom w:val="nil"/>
              <w:right w:val="nil"/>
            </w:tcBorders>
            <w:shd w:val="clear" w:color="000000" w:fill="FFFFFF"/>
            <w:noWrap/>
            <w:vAlign w:val="bottom"/>
            <w:hideMark/>
          </w:tcPr>
          <w:p w14:paraId="4E53378D" w14:textId="77777777" w:rsidR="00D20310" w:rsidRPr="00D20310" w:rsidRDefault="00D20310" w:rsidP="00D20310">
            <w:pPr>
              <w:spacing w:after="0" w:line="240" w:lineRule="auto"/>
              <w:jc w:val="left"/>
              <w:rPr>
                <w:rFonts w:ascii="Calibri" w:eastAsia="Times New Roman" w:hAnsi="Calibri" w:cs="Calibri"/>
                <w:b/>
                <w:bCs/>
                <w:color w:val="000000"/>
                <w:sz w:val="18"/>
                <w:szCs w:val="18"/>
                <w:lang w:eastAsia="es-CL"/>
              </w:rPr>
            </w:pPr>
            <w:r w:rsidRPr="00D20310">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6986F54F"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22.300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7DD6C6"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 xml:space="preserve">20.728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BA56C87" w14:textId="77777777" w:rsidR="00D20310" w:rsidRPr="00D20310" w:rsidRDefault="00D20310" w:rsidP="00D20310">
            <w:pPr>
              <w:spacing w:after="0" w:line="240" w:lineRule="auto"/>
              <w:jc w:val="right"/>
              <w:rPr>
                <w:rFonts w:ascii="Calibri" w:eastAsia="Times New Roman" w:hAnsi="Calibri" w:cs="Calibri"/>
                <w:sz w:val="18"/>
                <w:szCs w:val="18"/>
                <w:lang w:eastAsia="es-CL"/>
              </w:rPr>
            </w:pPr>
            <w:r w:rsidRPr="00D20310">
              <w:rPr>
                <w:rFonts w:ascii="Calibri" w:eastAsia="Times New Roman" w:hAnsi="Calibri" w:cs="Calibri"/>
                <w:sz w:val="18"/>
                <w:szCs w:val="18"/>
                <w:lang w:eastAsia="es-CL"/>
              </w:rPr>
              <w:t>93,0%</w:t>
            </w:r>
          </w:p>
        </w:tc>
      </w:tr>
      <w:tr w:rsidR="00D20310" w:rsidRPr="00D20310" w14:paraId="027F24CA" w14:textId="77777777" w:rsidTr="00D2031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1C3E1805" w14:textId="77777777" w:rsidR="00D20310" w:rsidRPr="00D20310" w:rsidRDefault="00D20310" w:rsidP="00D20310">
            <w:pPr>
              <w:spacing w:after="0" w:line="240" w:lineRule="auto"/>
              <w:jc w:val="left"/>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152C2E84" w14:textId="77777777" w:rsidR="00D20310" w:rsidRPr="00D20310" w:rsidRDefault="00D20310" w:rsidP="00D20310">
            <w:pPr>
              <w:spacing w:after="0" w:line="240" w:lineRule="auto"/>
              <w:jc w:val="right"/>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 xml:space="preserve">384.013 </w:t>
            </w:r>
          </w:p>
        </w:tc>
        <w:tc>
          <w:tcPr>
            <w:tcW w:w="2528" w:type="dxa"/>
            <w:tcBorders>
              <w:top w:val="nil"/>
              <w:left w:val="nil"/>
              <w:bottom w:val="single" w:sz="4" w:space="0" w:color="808080"/>
              <w:right w:val="single" w:sz="4" w:space="0" w:color="808080"/>
            </w:tcBorders>
            <w:shd w:val="clear" w:color="000000" w:fill="1F497D"/>
            <w:noWrap/>
            <w:vAlign w:val="bottom"/>
            <w:hideMark/>
          </w:tcPr>
          <w:p w14:paraId="5B01485B" w14:textId="77777777" w:rsidR="00D20310" w:rsidRPr="00D20310" w:rsidRDefault="00D20310" w:rsidP="00D20310">
            <w:pPr>
              <w:spacing w:after="0" w:line="240" w:lineRule="auto"/>
              <w:jc w:val="right"/>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 xml:space="preserve">359.970 </w:t>
            </w:r>
          </w:p>
        </w:tc>
        <w:tc>
          <w:tcPr>
            <w:tcW w:w="1177" w:type="dxa"/>
            <w:tcBorders>
              <w:top w:val="nil"/>
              <w:left w:val="nil"/>
              <w:bottom w:val="single" w:sz="4" w:space="0" w:color="808080"/>
              <w:right w:val="single" w:sz="4" w:space="0" w:color="808080"/>
            </w:tcBorders>
            <w:shd w:val="clear" w:color="000000" w:fill="1F497D"/>
            <w:noWrap/>
            <w:vAlign w:val="bottom"/>
            <w:hideMark/>
          </w:tcPr>
          <w:p w14:paraId="5B41B30F" w14:textId="77777777" w:rsidR="00D20310" w:rsidRPr="00D20310" w:rsidRDefault="00D20310" w:rsidP="00D20310">
            <w:pPr>
              <w:spacing w:after="0" w:line="240" w:lineRule="auto"/>
              <w:jc w:val="right"/>
              <w:rPr>
                <w:rFonts w:ascii="Calibri" w:eastAsia="Times New Roman" w:hAnsi="Calibri" w:cs="Calibri"/>
                <w:b/>
                <w:bCs/>
                <w:color w:val="FFFFFF"/>
                <w:sz w:val="18"/>
                <w:szCs w:val="18"/>
                <w:lang w:eastAsia="es-CL"/>
              </w:rPr>
            </w:pPr>
            <w:r w:rsidRPr="00D20310">
              <w:rPr>
                <w:rFonts w:ascii="Calibri" w:eastAsia="Times New Roman" w:hAnsi="Calibri" w:cs="Calibri"/>
                <w:b/>
                <w:bCs/>
                <w:color w:val="FFFFFF"/>
                <w:sz w:val="18"/>
                <w:szCs w:val="18"/>
                <w:lang w:eastAsia="es-CL"/>
              </w:rPr>
              <w:t>93,7%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19A4F0C4"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5304CD">
        <w:rPr>
          <w:b/>
        </w:rPr>
        <w:t>marzo</w:t>
      </w:r>
      <w:r w:rsidR="00C742BA" w:rsidRPr="00EA72CD">
        <w:rPr>
          <w:b/>
        </w:rPr>
        <w:t xml:space="preserve"> de</w:t>
      </w:r>
      <w:r w:rsidRPr="00EA72CD">
        <w:rPr>
          <w:b/>
        </w:rPr>
        <w:t xml:space="preserve"> 201</w:t>
      </w:r>
      <w:r w:rsidR="00B214DF">
        <w:rPr>
          <w:b/>
        </w:rPr>
        <w:t>8</w:t>
      </w:r>
    </w:p>
    <w:p w14:paraId="3B28CF99" w14:textId="4DC8D5A1" w:rsidR="00FB3D8B" w:rsidRDefault="00D20310"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0EC39038" wp14:editId="5AE01455">
            <wp:extent cx="5882185" cy="1913179"/>
            <wp:effectExtent l="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0109" cy="1919009"/>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5B867B4E" w:rsidR="00FB3D8B" w:rsidRDefault="00D20310" w:rsidP="007C4E85">
      <w:pPr>
        <w:pStyle w:val="Prrafodelista"/>
        <w:tabs>
          <w:tab w:val="left" w:pos="0"/>
        </w:tabs>
        <w:ind w:left="0"/>
        <w:jc w:val="left"/>
        <w:rPr>
          <w:b/>
        </w:rPr>
      </w:pPr>
      <w:r>
        <w:rPr>
          <w:b/>
          <w:noProof/>
        </w:rPr>
        <w:drawing>
          <wp:inline distT="0" distB="0" distL="0" distR="0" wp14:anchorId="5E440858" wp14:editId="09F16963">
            <wp:extent cx="5459560" cy="1403550"/>
            <wp:effectExtent l="0" t="0" r="8255"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7455" cy="1421004"/>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0" w:type="auto"/>
        <w:jc w:val="center"/>
        <w:tblCellMar>
          <w:left w:w="70" w:type="dxa"/>
          <w:right w:w="70" w:type="dxa"/>
        </w:tblCellMar>
        <w:tblLook w:val="04A0" w:firstRow="1" w:lastRow="0" w:firstColumn="1" w:lastColumn="0" w:noHBand="0" w:noVBand="1"/>
      </w:tblPr>
      <w:tblGrid>
        <w:gridCol w:w="806"/>
        <w:gridCol w:w="563"/>
        <w:gridCol w:w="968"/>
        <w:gridCol w:w="788"/>
        <w:gridCol w:w="968"/>
        <w:gridCol w:w="585"/>
        <w:gridCol w:w="540"/>
        <w:gridCol w:w="540"/>
        <w:gridCol w:w="540"/>
        <w:gridCol w:w="540"/>
        <w:gridCol w:w="552"/>
        <w:gridCol w:w="552"/>
        <w:gridCol w:w="552"/>
      </w:tblGrid>
      <w:tr w:rsidR="00D20310" w:rsidRPr="00CA6263" w14:paraId="2162F4AA" w14:textId="77777777" w:rsidTr="005304CD">
        <w:trPr>
          <w:trHeight w:val="240"/>
          <w:jc w:val="center"/>
        </w:trPr>
        <w:tc>
          <w:tcPr>
            <w:tcW w:w="0" w:type="auto"/>
            <w:tcBorders>
              <w:top w:val="nil"/>
              <w:left w:val="nil"/>
              <w:bottom w:val="nil"/>
              <w:right w:val="nil"/>
            </w:tcBorders>
            <w:shd w:val="clear" w:color="auto" w:fill="auto"/>
            <w:noWrap/>
            <w:vAlign w:val="bottom"/>
            <w:hideMark/>
          </w:tcPr>
          <w:p w14:paraId="31B87D5D" w14:textId="77777777" w:rsidR="00D20310" w:rsidRPr="00CA6263" w:rsidRDefault="00D20310" w:rsidP="00D20310">
            <w:pPr>
              <w:spacing w:after="0" w:line="240" w:lineRule="auto"/>
              <w:jc w:val="left"/>
              <w:rPr>
                <w:rFonts w:ascii="Times New Roman" w:eastAsia="Times New Roman" w:hAnsi="Times New Roman" w:cs="Times New Roman"/>
                <w:sz w:val="24"/>
                <w:szCs w:val="24"/>
                <w:lang w:eastAsia="es-CL"/>
              </w:rPr>
            </w:pPr>
          </w:p>
        </w:tc>
        <w:tc>
          <w:tcPr>
            <w:tcW w:w="0" w:type="auto"/>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7E63896D"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6E0CDEFA" w14:textId="3DCB8715"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7ED30E42" w14:textId="515D0276"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01D6FA7C" w14:textId="09F83405"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2F5407F1" w14:textId="4F7685B5"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45C1786D" w14:textId="065A40D8"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2A35D034" w14:textId="08CB073F"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6D81363A" w14:textId="3F3C9E07"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110A3906" w14:textId="482E2169"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503A48A9" w14:textId="0EBA4307"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67025F0C" w14:textId="0D8946BA"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hideMark/>
          </w:tcPr>
          <w:p w14:paraId="61053F86" w14:textId="4E6784D6" w:rsidR="00D20310" w:rsidRPr="007C4E85" w:rsidRDefault="00D20310" w:rsidP="00D2031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r>
      <w:tr w:rsidR="00DA04BC" w:rsidRPr="00CA6263" w14:paraId="73553E05" w14:textId="77777777" w:rsidTr="005304CD">
        <w:trPr>
          <w:trHeight w:val="195"/>
          <w:jc w:val="center"/>
        </w:trPr>
        <w:tc>
          <w:tcPr>
            <w:tcW w:w="0" w:type="auto"/>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5304CD">
        <w:trPr>
          <w:trHeight w:val="180"/>
          <w:jc w:val="center"/>
        </w:trPr>
        <w:tc>
          <w:tcPr>
            <w:tcW w:w="0" w:type="auto"/>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D20310" w:rsidRPr="00CA6263" w14:paraId="2E211A47" w14:textId="77777777" w:rsidTr="005304CD">
        <w:trPr>
          <w:trHeight w:val="551"/>
          <w:jc w:val="center"/>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03DFE9" w14:textId="11C6701D" w:rsidR="00D20310" w:rsidRPr="00D20310" w:rsidRDefault="005304CD" w:rsidP="00D20310">
            <w:pPr>
              <w:spacing w:line="240" w:lineRule="auto"/>
              <w:jc w:val="left"/>
              <w:rPr>
                <w:rFonts w:ascii="Calibri" w:hAnsi="Calibri"/>
                <w:color w:val="000000"/>
                <w:sz w:val="10"/>
                <w:szCs w:val="12"/>
              </w:rPr>
            </w:pPr>
            <w:r w:rsidRPr="00D20310">
              <w:rPr>
                <w:rFonts w:ascii="Calibri" w:hAnsi="Calibri" w:cs="Calibri"/>
                <w:color w:val="000000"/>
                <w:sz w:val="10"/>
                <w:szCs w:val="12"/>
              </w:rPr>
              <w:t>Win abril</w:t>
            </w:r>
            <w:r w:rsidR="00D20310" w:rsidRPr="00D20310">
              <w:rPr>
                <w:rFonts w:ascii="Calibri" w:hAnsi="Calibri" w:cs="Calibri"/>
                <w:color w:val="000000"/>
                <w:sz w:val="10"/>
                <w:szCs w:val="12"/>
              </w:rPr>
              <w:t xml:space="preserve"> 2016-</w:t>
            </w:r>
            <w:r w:rsidRPr="00D20310">
              <w:rPr>
                <w:rFonts w:ascii="Calibri" w:hAnsi="Calibri" w:cs="Calibri"/>
                <w:color w:val="000000"/>
                <w:sz w:val="10"/>
                <w:szCs w:val="12"/>
              </w:rPr>
              <w:t>marzo</w:t>
            </w:r>
            <w:r w:rsidR="00D20310" w:rsidRPr="00D20310">
              <w:rPr>
                <w:rFonts w:ascii="Calibri" w:hAnsi="Calibri" w:cs="Calibri"/>
                <w:color w:val="000000"/>
                <w:sz w:val="10"/>
                <w:szCs w:val="12"/>
              </w:rPr>
              <w:t xml:space="preserve"> 2017 ($ millones)</w:t>
            </w:r>
          </w:p>
        </w:tc>
        <w:tc>
          <w:tcPr>
            <w:tcW w:w="0" w:type="auto"/>
            <w:tcBorders>
              <w:top w:val="nil"/>
              <w:left w:val="nil"/>
              <w:bottom w:val="single" w:sz="8" w:space="0" w:color="auto"/>
              <w:right w:val="single" w:sz="8" w:space="0" w:color="auto"/>
            </w:tcBorders>
            <w:shd w:val="clear" w:color="000000" w:fill="DCE6F1"/>
            <w:noWrap/>
            <w:vAlign w:val="bottom"/>
            <w:hideMark/>
          </w:tcPr>
          <w:p w14:paraId="00B1A0F9" w14:textId="193DEC23"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11.067 </w:t>
            </w:r>
          </w:p>
        </w:tc>
        <w:tc>
          <w:tcPr>
            <w:tcW w:w="0" w:type="auto"/>
            <w:tcBorders>
              <w:top w:val="nil"/>
              <w:left w:val="nil"/>
              <w:bottom w:val="single" w:sz="8" w:space="0" w:color="auto"/>
              <w:right w:val="single" w:sz="8" w:space="0" w:color="auto"/>
            </w:tcBorders>
            <w:shd w:val="clear" w:color="000000" w:fill="DCE6F1"/>
            <w:noWrap/>
            <w:vAlign w:val="bottom"/>
            <w:hideMark/>
          </w:tcPr>
          <w:p w14:paraId="39793431" w14:textId="37230230"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11.083 </w:t>
            </w:r>
          </w:p>
        </w:tc>
        <w:tc>
          <w:tcPr>
            <w:tcW w:w="0" w:type="auto"/>
            <w:tcBorders>
              <w:top w:val="nil"/>
              <w:left w:val="nil"/>
              <w:bottom w:val="single" w:sz="8" w:space="0" w:color="auto"/>
              <w:right w:val="single" w:sz="8" w:space="0" w:color="auto"/>
            </w:tcBorders>
            <w:shd w:val="clear" w:color="000000" w:fill="DCE6F1"/>
            <w:noWrap/>
            <w:vAlign w:val="bottom"/>
            <w:hideMark/>
          </w:tcPr>
          <w:p w14:paraId="79D41D6E" w14:textId="0D62362C"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10.675 </w:t>
            </w:r>
          </w:p>
        </w:tc>
        <w:tc>
          <w:tcPr>
            <w:tcW w:w="0" w:type="auto"/>
            <w:tcBorders>
              <w:top w:val="nil"/>
              <w:left w:val="nil"/>
              <w:bottom w:val="single" w:sz="8" w:space="0" w:color="auto"/>
              <w:right w:val="single" w:sz="8" w:space="0" w:color="auto"/>
            </w:tcBorders>
            <w:shd w:val="clear" w:color="000000" w:fill="DCE6F1"/>
            <w:noWrap/>
            <w:vAlign w:val="bottom"/>
            <w:hideMark/>
          </w:tcPr>
          <w:p w14:paraId="597A0443" w14:textId="1ED8078A"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12.648 </w:t>
            </w:r>
          </w:p>
        </w:tc>
        <w:tc>
          <w:tcPr>
            <w:tcW w:w="0" w:type="auto"/>
            <w:tcBorders>
              <w:top w:val="nil"/>
              <w:left w:val="nil"/>
              <w:bottom w:val="single" w:sz="8" w:space="0" w:color="auto"/>
              <w:right w:val="single" w:sz="8" w:space="0" w:color="auto"/>
            </w:tcBorders>
            <w:shd w:val="clear" w:color="000000" w:fill="DCE6F1"/>
            <w:noWrap/>
            <w:vAlign w:val="bottom"/>
            <w:hideMark/>
          </w:tcPr>
          <w:p w14:paraId="39026F8F" w14:textId="58D4A9F2"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11.041 </w:t>
            </w:r>
          </w:p>
        </w:tc>
        <w:tc>
          <w:tcPr>
            <w:tcW w:w="0" w:type="auto"/>
            <w:tcBorders>
              <w:top w:val="nil"/>
              <w:left w:val="nil"/>
              <w:bottom w:val="single" w:sz="8" w:space="0" w:color="auto"/>
              <w:right w:val="single" w:sz="8" w:space="0" w:color="auto"/>
            </w:tcBorders>
            <w:shd w:val="clear" w:color="000000" w:fill="DCE6F1"/>
            <w:noWrap/>
            <w:vAlign w:val="bottom"/>
            <w:hideMark/>
          </w:tcPr>
          <w:p w14:paraId="2D7E8609" w14:textId="1EFB618B"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11.455 </w:t>
            </w:r>
          </w:p>
        </w:tc>
        <w:tc>
          <w:tcPr>
            <w:tcW w:w="0" w:type="auto"/>
            <w:tcBorders>
              <w:top w:val="nil"/>
              <w:left w:val="nil"/>
              <w:bottom w:val="single" w:sz="8" w:space="0" w:color="auto"/>
              <w:right w:val="single" w:sz="8" w:space="0" w:color="auto"/>
            </w:tcBorders>
            <w:shd w:val="clear" w:color="000000" w:fill="DCE6F1"/>
            <w:noWrap/>
            <w:vAlign w:val="bottom"/>
            <w:hideMark/>
          </w:tcPr>
          <w:p w14:paraId="69E8CCE0" w14:textId="3C5D33FD"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11.961 </w:t>
            </w:r>
          </w:p>
        </w:tc>
        <w:tc>
          <w:tcPr>
            <w:tcW w:w="0" w:type="auto"/>
            <w:tcBorders>
              <w:top w:val="nil"/>
              <w:left w:val="nil"/>
              <w:bottom w:val="single" w:sz="8" w:space="0" w:color="auto"/>
              <w:right w:val="single" w:sz="8" w:space="0" w:color="auto"/>
            </w:tcBorders>
            <w:shd w:val="clear" w:color="000000" w:fill="DCE6F1"/>
            <w:noWrap/>
            <w:vAlign w:val="bottom"/>
            <w:hideMark/>
          </w:tcPr>
          <w:p w14:paraId="2308A3C4" w14:textId="443E51FE"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10.105 </w:t>
            </w:r>
          </w:p>
        </w:tc>
        <w:tc>
          <w:tcPr>
            <w:tcW w:w="0" w:type="auto"/>
            <w:tcBorders>
              <w:top w:val="nil"/>
              <w:left w:val="nil"/>
              <w:bottom w:val="single" w:sz="8" w:space="0" w:color="auto"/>
              <w:right w:val="single" w:sz="8" w:space="0" w:color="auto"/>
            </w:tcBorders>
            <w:shd w:val="clear" w:color="000000" w:fill="DCE6F1"/>
            <w:noWrap/>
            <w:vAlign w:val="bottom"/>
            <w:hideMark/>
          </w:tcPr>
          <w:p w14:paraId="1D7F4962" w14:textId="13512AD4"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11.873 </w:t>
            </w:r>
          </w:p>
        </w:tc>
        <w:tc>
          <w:tcPr>
            <w:tcW w:w="0" w:type="auto"/>
            <w:tcBorders>
              <w:top w:val="nil"/>
              <w:left w:val="nil"/>
              <w:bottom w:val="single" w:sz="8" w:space="0" w:color="auto"/>
              <w:right w:val="single" w:sz="8" w:space="0" w:color="auto"/>
            </w:tcBorders>
            <w:shd w:val="clear" w:color="000000" w:fill="DCE6F1"/>
            <w:noWrap/>
            <w:vAlign w:val="bottom"/>
            <w:hideMark/>
          </w:tcPr>
          <w:p w14:paraId="372EEA67" w14:textId="01408089"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15.036 </w:t>
            </w:r>
          </w:p>
        </w:tc>
        <w:tc>
          <w:tcPr>
            <w:tcW w:w="0" w:type="auto"/>
            <w:tcBorders>
              <w:top w:val="nil"/>
              <w:left w:val="nil"/>
              <w:bottom w:val="single" w:sz="8" w:space="0" w:color="auto"/>
              <w:right w:val="single" w:sz="8" w:space="0" w:color="auto"/>
            </w:tcBorders>
            <w:shd w:val="clear" w:color="000000" w:fill="DCE6F1"/>
            <w:noWrap/>
            <w:vAlign w:val="bottom"/>
            <w:hideMark/>
          </w:tcPr>
          <w:p w14:paraId="1DE334EE" w14:textId="7E8537C4"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16.030 </w:t>
            </w:r>
          </w:p>
        </w:tc>
        <w:tc>
          <w:tcPr>
            <w:tcW w:w="0" w:type="auto"/>
            <w:tcBorders>
              <w:top w:val="nil"/>
              <w:left w:val="nil"/>
              <w:bottom w:val="single" w:sz="8" w:space="0" w:color="auto"/>
              <w:right w:val="single" w:sz="8" w:space="0" w:color="auto"/>
            </w:tcBorders>
            <w:shd w:val="clear" w:color="000000" w:fill="DCE6F1"/>
            <w:noWrap/>
            <w:vAlign w:val="bottom"/>
            <w:hideMark/>
          </w:tcPr>
          <w:p w14:paraId="30725B30" w14:textId="799C4E5B"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12.380 </w:t>
            </w:r>
          </w:p>
        </w:tc>
      </w:tr>
      <w:tr w:rsidR="00D20310" w:rsidRPr="00CA6263" w14:paraId="56ACC39C" w14:textId="77777777" w:rsidTr="005304CD">
        <w:trPr>
          <w:trHeight w:val="195"/>
          <w:jc w:val="center"/>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6F9E777" w14:textId="0878504C" w:rsidR="00D20310" w:rsidRPr="00D20310" w:rsidRDefault="005304CD" w:rsidP="00D20310">
            <w:pPr>
              <w:jc w:val="left"/>
              <w:rPr>
                <w:rFonts w:ascii="Calibri" w:hAnsi="Calibri"/>
                <w:color w:val="000000"/>
                <w:sz w:val="10"/>
                <w:szCs w:val="12"/>
              </w:rPr>
            </w:pPr>
            <w:r w:rsidRPr="00D20310">
              <w:rPr>
                <w:rFonts w:ascii="Calibri" w:hAnsi="Calibri" w:cs="Calibri"/>
                <w:color w:val="000000"/>
                <w:sz w:val="10"/>
                <w:szCs w:val="12"/>
              </w:rPr>
              <w:t>Win abril</w:t>
            </w:r>
            <w:r w:rsidR="00D20310" w:rsidRPr="00D20310">
              <w:rPr>
                <w:rFonts w:ascii="Calibri" w:hAnsi="Calibri" w:cs="Calibri"/>
                <w:color w:val="000000"/>
                <w:sz w:val="10"/>
                <w:szCs w:val="12"/>
              </w:rPr>
              <w:t xml:space="preserve"> 2017-</w:t>
            </w:r>
            <w:r w:rsidRPr="00D20310">
              <w:rPr>
                <w:rFonts w:ascii="Calibri" w:hAnsi="Calibri" w:cs="Calibri"/>
                <w:color w:val="000000"/>
                <w:sz w:val="10"/>
                <w:szCs w:val="12"/>
              </w:rPr>
              <w:t>marzo</w:t>
            </w:r>
            <w:r w:rsidR="00D20310" w:rsidRPr="00D20310">
              <w:rPr>
                <w:rFonts w:ascii="Calibri" w:hAnsi="Calibri" w:cs="Calibri"/>
                <w:color w:val="000000"/>
                <w:sz w:val="10"/>
                <w:szCs w:val="12"/>
              </w:rPr>
              <w:t xml:space="preserve"> 2018 ($ millones)</w:t>
            </w:r>
          </w:p>
        </w:tc>
        <w:tc>
          <w:tcPr>
            <w:tcW w:w="0" w:type="auto"/>
            <w:tcBorders>
              <w:top w:val="nil"/>
              <w:left w:val="nil"/>
              <w:bottom w:val="single" w:sz="8" w:space="0" w:color="auto"/>
              <w:right w:val="single" w:sz="8" w:space="0" w:color="auto"/>
            </w:tcBorders>
            <w:shd w:val="clear" w:color="000000" w:fill="DCE6F1"/>
            <w:noWrap/>
            <w:vAlign w:val="bottom"/>
            <w:hideMark/>
          </w:tcPr>
          <w:p w14:paraId="7C31999E" w14:textId="2157CF68"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11.705 </w:t>
            </w:r>
          </w:p>
        </w:tc>
        <w:tc>
          <w:tcPr>
            <w:tcW w:w="0" w:type="auto"/>
            <w:tcBorders>
              <w:top w:val="nil"/>
              <w:left w:val="nil"/>
              <w:bottom w:val="single" w:sz="8" w:space="0" w:color="auto"/>
              <w:right w:val="single" w:sz="8" w:space="0" w:color="auto"/>
            </w:tcBorders>
            <w:shd w:val="clear" w:color="000000" w:fill="DCE6F1"/>
            <w:noWrap/>
            <w:vAlign w:val="bottom"/>
            <w:hideMark/>
          </w:tcPr>
          <w:p w14:paraId="15DF36FD" w14:textId="1A53BD83"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10.960 </w:t>
            </w:r>
          </w:p>
        </w:tc>
        <w:tc>
          <w:tcPr>
            <w:tcW w:w="0" w:type="auto"/>
            <w:tcBorders>
              <w:top w:val="nil"/>
              <w:left w:val="nil"/>
              <w:bottom w:val="single" w:sz="8" w:space="0" w:color="auto"/>
              <w:right w:val="single" w:sz="8" w:space="0" w:color="auto"/>
            </w:tcBorders>
            <w:shd w:val="clear" w:color="000000" w:fill="DCE6F1"/>
            <w:noWrap/>
            <w:vAlign w:val="bottom"/>
            <w:hideMark/>
          </w:tcPr>
          <w:p w14:paraId="2F4D53AA" w14:textId="46DF3F61"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10.906 </w:t>
            </w:r>
          </w:p>
        </w:tc>
        <w:tc>
          <w:tcPr>
            <w:tcW w:w="0" w:type="auto"/>
            <w:tcBorders>
              <w:top w:val="nil"/>
              <w:left w:val="nil"/>
              <w:bottom w:val="single" w:sz="8" w:space="0" w:color="auto"/>
              <w:right w:val="single" w:sz="8" w:space="0" w:color="auto"/>
            </w:tcBorders>
            <w:shd w:val="clear" w:color="000000" w:fill="DCE6F1"/>
            <w:noWrap/>
            <w:vAlign w:val="bottom"/>
            <w:hideMark/>
          </w:tcPr>
          <w:p w14:paraId="448F6CBC" w14:textId="7ABFD31C"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11.476 </w:t>
            </w:r>
          </w:p>
        </w:tc>
        <w:tc>
          <w:tcPr>
            <w:tcW w:w="0" w:type="auto"/>
            <w:tcBorders>
              <w:top w:val="nil"/>
              <w:left w:val="nil"/>
              <w:bottom w:val="single" w:sz="8" w:space="0" w:color="auto"/>
              <w:right w:val="single" w:sz="8" w:space="0" w:color="auto"/>
            </w:tcBorders>
            <w:shd w:val="clear" w:color="000000" w:fill="DCE6F1"/>
            <w:noWrap/>
            <w:vAlign w:val="bottom"/>
            <w:hideMark/>
          </w:tcPr>
          <w:p w14:paraId="4D4B492E" w14:textId="68BA1A2C"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10.858 </w:t>
            </w:r>
          </w:p>
        </w:tc>
        <w:tc>
          <w:tcPr>
            <w:tcW w:w="0" w:type="auto"/>
            <w:tcBorders>
              <w:top w:val="nil"/>
              <w:left w:val="nil"/>
              <w:bottom w:val="single" w:sz="8" w:space="0" w:color="auto"/>
              <w:right w:val="single" w:sz="8" w:space="0" w:color="auto"/>
            </w:tcBorders>
            <w:shd w:val="clear" w:color="000000" w:fill="DCE6F1"/>
            <w:noWrap/>
            <w:vAlign w:val="bottom"/>
            <w:hideMark/>
          </w:tcPr>
          <w:p w14:paraId="5C433E3B" w14:textId="5E9CCA69"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11.903 </w:t>
            </w:r>
          </w:p>
        </w:tc>
        <w:tc>
          <w:tcPr>
            <w:tcW w:w="0" w:type="auto"/>
            <w:tcBorders>
              <w:top w:val="nil"/>
              <w:left w:val="nil"/>
              <w:bottom w:val="single" w:sz="8" w:space="0" w:color="auto"/>
              <w:right w:val="single" w:sz="8" w:space="0" w:color="auto"/>
            </w:tcBorders>
            <w:shd w:val="clear" w:color="000000" w:fill="DCE6F1"/>
            <w:noWrap/>
            <w:vAlign w:val="bottom"/>
            <w:hideMark/>
          </w:tcPr>
          <w:p w14:paraId="1AB73314" w14:textId="75311639"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11.905 </w:t>
            </w:r>
          </w:p>
        </w:tc>
        <w:tc>
          <w:tcPr>
            <w:tcW w:w="0" w:type="auto"/>
            <w:tcBorders>
              <w:top w:val="nil"/>
              <w:left w:val="nil"/>
              <w:bottom w:val="single" w:sz="8" w:space="0" w:color="auto"/>
              <w:right w:val="single" w:sz="8" w:space="0" w:color="auto"/>
            </w:tcBorders>
            <w:shd w:val="clear" w:color="000000" w:fill="DCE6F1"/>
            <w:noWrap/>
            <w:vAlign w:val="bottom"/>
            <w:hideMark/>
          </w:tcPr>
          <w:p w14:paraId="012F5159" w14:textId="4BCEEC6D"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10.221 </w:t>
            </w:r>
          </w:p>
        </w:tc>
        <w:tc>
          <w:tcPr>
            <w:tcW w:w="0" w:type="auto"/>
            <w:tcBorders>
              <w:top w:val="nil"/>
              <w:left w:val="nil"/>
              <w:bottom w:val="single" w:sz="8" w:space="0" w:color="auto"/>
              <w:right w:val="single" w:sz="8" w:space="0" w:color="auto"/>
            </w:tcBorders>
            <w:shd w:val="clear" w:color="000000" w:fill="DCE6F1"/>
            <w:noWrap/>
            <w:vAlign w:val="bottom"/>
          </w:tcPr>
          <w:p w14:paraId="0F5076F6" w14:textId="2A89D526"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11.660 </w:t>
            </w:r>
          </w:p>
        </w:tc>
        <w:tc>
          <w:tcPr>
            <w:tcW w:w="0" w:type="auto"/>
            <w:tcBorders>
              <w:top w:val="nil"/>
              <w:left w:val="nil"/>
              <w:bottom w:val="single" w:sz="8" w:space="0" w:color="auto"/>
              <w:right w:val="single" w:sz="8" w:space="0" w:color="auto"/>
            </w:tcBorders>
            <w:shd w:val="clear" w:color="000000" w:fill="DCE6F1"/>
            <w:noWrap/>
            <w:vAlign w:val="bottom"/>
          </w:tcPr>
          <w:p w14:paraId="1CF0749E" w14:textId="44790D90"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15.036 </w:t>
            </w:r>
          </w:p>
        </w:tc>
        <w:tc>
          <w:tcPr>
            <w:tcW w:w="0" w:type="auto"/>
            <w:tcBorders>
              <w:top w:val="nil"/>
              <w:left w:val="nil"/>
              <w:bottom w:val="single" w:sz="8" w:space="0" w:color="auto"/>
              <w:right w:val="single" w:sz="8" w:space="0" w:color="auto"/>
            </w:tcBorders>
            <w:shd w:val="clear" w:color="000000" w:fill="DCE6F1"/>
            <w:noWrap/>
            <w:vAlign w:val="bottom"/>
          </w:tcPr>
          <w:p w14:paraId="4FB687AF" w14:textId="6725597E"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15.907 </w:t>
            </w:r>
          </w:p>
        </w:tc>
        <w:tc>
          <w:tcPr>
            <w:tcW w:w="0" w:type="auto"/>
            <w:tcBorders>
              <w:top w:val="nil"/>
              <w:left w:val="nil"/>
              <w:bottom w:val="single" w:sz="8" w:space="0" w:color="auto"/>
              <w:right w:val="single" w:sz="8" w:space="0" w:color="auto"/>
            </w:tcBorders>
            <w:shd w:val="clear" w:color="000000" w:fill="DCE6F1"/>
            <w:noWrap/>
            <w:vAlign w:val="bottom"/>
          </w:tcPr>
          <w:p w14:paraId="28802233" w14:textId="2665EFCE"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 xml:space="preserve">                        12.762 </w:t>
            </w:r>
          </w:p>
        </w:tc>
      </w:tr>
      <w:tr w:rsidR="00D20310" w:rsidRPr="00CA6263" w14:paraId="274EE331" w14:textId="77777777" w:rsidTr="005304CD">
        <w:trPr>
          <w:trHeight w:val="195"/>
          <w:jc w:val="center"/>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3CD923A5" w14:textId="2E3C0FE3" w:rsidR="00D20310" w:rsidRPr="00D20310" w:rsidRDefault="00D20310" w:rsidP="00D20310">
            <w:pPr>
              <w:jc w:val="left"/>
              <w:rPr>
                <w:rFonts w:ascii="Calibri" w:hAnsi="Calibri"/>
                <w:color w:val="000000"/>
                <w:sz w:val="10"/>
                <w:szCs w:val="12"/>
              </w:rPr>
            </w:pPr>
            <w:r w:rsidRPr="00D20310">
              <w:rPr>
                <w:rFonts w:ascii="Calibri" w:hAnsi="Calibri" w:cs="Calibri"/>
                <w:color w:val="000000"/>
                <w:sz w:val="10"/>
                <w:szCs w:val="12"/>
              </w:rPr>
              <w:t xml:space="preserve">Crecimiento Win </w:t>
            </w:r>
            <w:r w:rsidRPr="00D20310">
              <w:rPr>
                <w:rFonts w:ascii="Calibri" w:hAnsi="Calibri" w:cs="Calibri"/>
                <w:b/>
                <w:bCs/>
                <w:color w:val="000000"/>
                <w:sz w:val="10"/>
                <w:szCs w:val="12"/>
              </w:rPr>
              <w:t>Nominal</w:t>
            </w:r>
          </w:p>
        </w:tc>
        <w:tc>
          <w:tcPr>
            <w:tcW w:w="0" w:type="auto"/>
            <w:tcBorders>
              <w:top w:val="nil"/>
              <w:left w:val="nil"/>
              <w:bottom w:val="single" w:sz="8" w:space="0" w:color="auto"/>
              <w:right w:val="single" w:sz="8" w:space="0" w:color="auto"/>
            </w:tcBorders>
            <w:shd w:val="clear" w:color="000000" w:fill="DCE6F1"/>
            <w:noWrap/>
            <w:vAlign w:val="bottom"/>
            <w:hideMark/>
          </w:tcPr>
          <w:p w14:paraId="713940F6" w14:textId="40F2A130"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5,8%</w:t>
            </w:r>
          </w:p>
        </w:tc>
        <w:tc>
          <w:tcPr>
            <w:tcW w:w="0" w:type="auto"/>
            <w:tcBorders>
              <w:top w:val="nil"/>
              <w:left w:val="nil"/>
              <w:bottom w:val="single" w:sz="8" w:space="0" w:color="auto"/>
              <w:right w:val="single" w:sz="8" w:space="0" w:color="auto"/>
            </w:tcBorders>
            <w:shd w:val="clear" w:color="000000" w:fill="DCE6F1"/>
            <w:noWrap/>
            <w:vAlign w:val="bottom"/>
            <w:hideMark/>
          </w:tcPr>
          <w:p w14:paraId="3C7E1D45" w14:textId="27763374"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4D35BC4D" w14:textId="3A151A84"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2185C6D1" w14:textId="64139461"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-9,3%</w:t>
            </w:r>
          </w:p>
        </w:tc>
        <w:tc>
          <w:tcPr>
            <w:tcW w:w="0" w:type="auto"/>
            <w:tcBorders>
              <w:top w:val="nil"/>
              <w:left w:val="nil"/>
              <w:bottom w:val="single" w:sz="8" w:space="0" w:color="auto"/>
              <w:right w:val="single" w:sz="8" w:space="0" w:color="auto"/>
            </w:tcBorders>
            <w:shd w:val="clear" w:color="000000" w:fill="DCE6F1"/>
            <w:noWrap/>
            <w:vAlign w:val="bottom"/>
            <w:hideMark/>
          </w:tcPr>
          <w:p w14:paraId="24290889" w14:textId="7C2F0FB4"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5539239E" w14:textId="5914C469"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3,9%</w:t>
            </w:r>
          </w:p>
        </w:tc>
        <w:tc>
          <w:tcPr>
            <w:tcW w:w="0" w:type="auto"/>
            <w:tcBorders>
              <w:top w:val="nil"/>
              <w:left w:val="nil"/>
              <w:bottom w:val="single" w:sz="8" w:space="0" w:color="auto"/>
              <w:right w:val="single" w:sz="8" w:space="0" w:color="auto"/>
            </w:tcBorders>
            <w:shd w:val="clear" w:color="000000" w:fill="DCE6F1"/>
            <w:noWrap/>
            <w:vAlign w:val="bottom"/>
            <w:hideMark/>
          </w:tcPr>
          <w:p w14:paraId="0C1858EA" w14:textId="371E9E6A"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-0,5%</w:t>
            </w:r>
          </w:p>
        </w:tc>
        <w:tc>
          <w:tcPr>
            <w:tcW w:w="0" w:type="auto"/>
            <w:tcBorders>
              <w:top w:val="nil"/>
              <w:left w:val="nil"/>
              <w:bottom w:val="single" w:sz="8" w:space="0" w:color="auto"/>
              <w:right w:val="single" w:sz="8" w:space="0" w:color="auto"/>
            </w:tcBorders>
            <w:shd w:val="clear" w:color="000000" w:fill="DCE6F1"/>
            <w:noWrap/>
            <w:vAlign w:val="bottom"/>
            <w:hideMark/>
          </w:tcPr>
          <w:p w14:paraId="1D17CDCB" w14:textId="7B84691D"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tcPr>
          <w:p w14:paraId="353EB4D8" w14:textId="16693457"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-1,8%</w:t>
            </w:r>
          </w:p>
        </w:tc>
        <w:tc>
          <w:tcPr>
            <w:tcW w:w="0" w:type="auto"/>
            <w:tcBorders>
              <w:top w:val="nil"/>
              <w:left w:val="nil"/>
              <w:bottom w:val="single" w:sz="8" w:space="0" w:color="auto"/>
              <w:right w:val="single" w:sz="8" w:space="0" w:color="auto"/>
            </w:tcBorders>
            <w:shd w:val="clear" w:color="000000" w:fill="DCE6F1"/>
            <w:noWrap/>
            <w:vAlign w:val="bottom"/>
          </w:tcPr>
          <w:p w14:paraId="41ACA2FA" w14:textId="55B79153"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0,0%</w:t>
            </w:r>
          </w:p>
        </w:tc>
        <w:tc>
          <w:tcPr>
            <w:tcW w:w="0" w:type="auto"/>
            <w:tcBorders>
              <w:top w:val="nil"/>
              <w:left w:val="nil"/>
              <w:bottom w:val="single" w:sz="8" w:space="0" w:color="auto"/>
              <w:right w:val="single" w:sz="8" w:space="0" w:color="auto"/>
            </w:tcBorders>
            <w:shd w:val="clear" w:color="000000" w:fill="DCE6F1"/>
            <w:noWrap/>
            <w:vAlign w:val="bottom"/>
          </w:tcPr>
          <w:p w14:paraId="16F528DD" w14:textId="395FFDAD"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-0,8%</w:t>
            </w:r>
          </w:p>
        </w:tc>
        <w:tc>
          <w:tcPr>
            <w:tcW w:w="0" w:type="auto"/>
            <w:tcBorders>
              <w:top w:val="nil"/>
              <w:left w:val="nil"/>
              <w:bottom w:val="single" w:sz="8" w:space="0" w:color="auto"/>
              <w:right w:val="single" w:sz="8" w:space="0" w:color="auto"/>
            </w:tcBorders>
            <w:shd w:val="clear" w:color="000000" w:fill="DCE6F1"/>
            <w:noWrap/>
            <w:vAlign w:val="bottom"/>
          </w:tcPr>
          <w:p w14:paraId="562D6A2B" w14:textId="640A642A" w:rsidR="00D20310" w:rsidRPr="00D20310" w:rsidRDefault="00D20310" w:rsidP="00D20310">
            <w:pPr>
              <w:jc w:val="center"/>
              <w:rPr>
                <w:rFonts w:ascii="Calibri" w:hAnsi="Calibri"/>
                <w:color w:val="000000"/>
                <w:sz w:val="10"/>
                <w:szCs w:val="12"/>
              </w:rPr>
            </w:pPr>
            <w:r w:rsidRPr="00D20310">
              <w:rPr>
                <w:rFonts w:ascii="Calibri" w:hAnsi="Calibri" w:cs="Calibri"/>
                <w:color w:val="000000"/>
                <w:sz w:val="10"/>
                <w:szCs w:val="12"/>
              </w:rPr>
              <w:t>3,1%</w:t>
            </w:r>
          </w:p>
        </w:tc>
      </w:tr>
      <w:tr w:rsidR="00DA04BC" w:rsidRPr="00CA6263" w14:paraId="47F049B5" w14:textId="77777777" w:rsidTr="005304CD">
        <w:trPr>
          <w:trHeight w:val="195"/>
          <w:jc w:val="center"/>
        </w:trPr>
        <w:tc>
          <w:tcPr>
            <w:tcW w:w="0" w:type="auto"/>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0" w:type="auto"/>
            <w:tcBorders>
              <w:top w:val="nil"/>
              <w:left w:val="nil"/>
              <w:bottom w:val="single" w:sz="8" w:space="0" w:color="auto"/>
              <w:right w:val="single" w:sz="8" w:space="0" w:color="auto"/>
            </w:tcBorders>
            <w:shd w:val="clear" w:color="000000" w:fill="DCE6F1"/>
            <w:noWrap/>
            <w:vAlign w:val="bottom"/>
            <w:hideMark/>
          </w:tcPr>
          <w:p w14:paraId="6531F0D0" w14:textId="53494759" w:rsidR="00DA04BC" w:rsidRPr="00C708EE" w:rsidRDefault="00885B46"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D20310">
              <w:rPr>
                <w:rFonts w:ascii="Calibri" w:eastAsia="Times New Roman" w:hAnsi="Calibri" w:cs="Times New Roman"/>
                <w:color w:val="000000"/>
                <w:sz w:val="12"/>
                <w:szCs w:val="12"/>
                <w:lang w:eastAsia="es-CL"/>
              </w:rPr>
              <w:t>0</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5304CD">
        <w:trPr>
          <w:trHeight w:val="195"/>
          <w:jc w:val="center"/>
        </w:trPr>
        <w:tc>
          <w:tcPr>
            <w:tcW w:w="0" w:type="auto"/>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5304CD">
        <w:trPr>
          <w:trHeight w:val="180"/>
          <w:jc w:val="center"/>
        </w:trPr>
        <w:tc>
          <w:tcPr>
            <w:tcW w:w="0" w:type="auto"/>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5304CD" w:rsidRPr="00CA6263" w14:paraId="48DB4C25" w14:textId="77777777" w:rsidTr="005304CD">
        <w:trPr>
          <w:trHeight w:val="195"/>
          <w:jc w:val="center"/>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7537DD01" w14:textId="050B87C2" w:rsidR="005304CD" w:rsidRPr="00A27E18" w:rsidRDefault="00F9341A" w:rsidP="005304CD">
            <w:pPr>
              <w:spacing w:line="240" w:lineRule="auto"/>
              <w:jc w:val="left"/>
              <w:rPr>
                <w:rFonts w:ascii="Calibri" w:hAnsi="Calibri"/>
                <w:color w:val="000000"/>
                <w:sz w:val="10"/>
                <w:szCs w:val="12"/>
              </w:rPr>
            </w:pPr>
            <w:r>
              <w:rPr>
                <w:rFonts w:ascii="Calibri" w:hAnsi="Calibri" w:cs="Calibri"/>
                <w:color w:val="000000"/>
                <w:sz w:val="12"/>
                <w:szCs w:val="12"/>
              </w:rPr>
              <w:t>Win abril</w:t>
            </w:r>
            <w:r w:rsidR="005304CD">
              <w:rPr>
                <w:rFonts w:ascii="Calibri" w:hAnsi="Calibri" w:cs="Calibri"/>
                <w:color w:val="000000"/>
                <w:sz w:val="12"/>
                <w:szCs w:val="12"/>
              </w:rPr>
              <w:t xml:space="preserve"> 2016-</w:t>
            </w:r>
            <w:r>
              <w:rPr>
                <w:rFonts w:ascii="Calibri" w:hAnsi="Calibri" w:cs="Calibri"/>
                <w:color w:val="000000"/>
                <w:sz w:val="12"/>
                <w:szCs w:val="12"/>
              </w:rPr>
              <w:t>marzo</w:t>
            </w:r>
            <w:r w:rsidR="005304CD">
              <w:rPr>
                <w:rFonts w:ascii="Calibri" w:hAnsi="Calibri" w:cs="Calibri"/>
                <w:color w:val="000000"/>
                <w:sz w:val="12"/>
                <w:szCs w:val="12"/>
              </w:rPr>
              <w:t xml:space="preserve"> 2017 (UF)</w:t>
            </w:r>
          </w:p>
        </w:tc>
        <w:tc>
          <w:tcPr>
            <w:tcW w:w="0" w:type="auto"/>
            <w:tcBorders>
              <w:top w:val="nil"/>
              <w:left w:val="nil"/>
              <w:bottom w:val="single" w:sz="8" w:space="0" w:color="auto"/>
              <w:right w:val="single" w:sz="8" w:space="0" w:color="auto"/>
            </w:tcBorders>
            <w:shd w:val="clear" w:color="000000" w:fill="DCE6F1"/>
            <w:noWrap/>
            <w:vAlign w:val="bottom"/>
            <w:hideMark/>
          </w:tcPr>
          <w:p w14:paraId="7B265929" w14:textId="12992287"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427.191 </w:t>
            </w:r>
          </w:p>
        </w:tc>
        <w:tc>
          <w:tcPr>
            <w:tcW w:w="0" w:type="auto"/>
            <w:tcBorders>
              <w:top w:val="nil"/>
              <w:left w:val="nil"/>
              <w:bottom w:val="single" w:sz="8" w:space="0" w:color="auto"/>
              <w:right w:val="single" w:sz="8" w:space="0" w:color="auto"/>
            </w:tcBorders>
            <w:shd w:val="clear" w:color="000000" w:fill="DCE6F1"/>
            <w:noWrap/>
            <w:vAlign w:val="bottom"/>
            <w:hideMark/>
          </w:tcPr>
          <w:p w14:paraId="09376605" w14:textId="60F19A47"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426.369 </w:t>
            </w:r>
          </w:p>
        </w:tc>
        <w:tc>
          <w:tcPr>
            <w:tcW w:w="0" w:type="auto"/>
            <w:tcBorders>
              <w:top w:val="nil"/>
              <w:left w:val="nil"/>
              <w:bottom w:val="single" w:sz="8" w:space="0" w:color="auto"/>
              <w:right w:val="single" w:sz="8" w:space="0" w:color="auto"/>
            </w:tcBorders>
            <w:shd w:val="clear" w:color="000000" w:fill="DCE6F1"/>
            <w:noWrap/>
            <w:vAlign w:val="bottom"/>
            <w:hideMark/>
          </w:tcPr>
          <w:p w14:paraId="2D51857D" w14:textId="5514C3B1"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409.746 </w:t>
            </w:r>
          </w:p>
        </w:tc>
        <w:tc>
          <w:tcPr>
            <w:tcW w:w="0" w:type="auto"/>
            <w:tcBorders>
              <w:top w:val="nil"/>
              <w:left w:val="nil"/>
              <w:bottom w:val="single" w:sz="8" w:space="0" w:color="auto"/>
              <w:right w:val="single" w:sz="8" w:space="0" w:color="auto"/>
            </w:tcBorders>
            <w:shd w:val="clear" w:color="000000" w:fill="DCE6F1"/>
            <w:noWrap/>
            <w:vAlign w:val="bottom"/>
            <w:hideMark/>
          </w:tcPr>
          <w:p w14:paraId="2B7AE4AD" w14:textId="6E547837"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483.818 </w:t>
            </w:r>
          </w:p>
        </w:tc>
        <w:tc>
          <w:tcPr>
            <w:tcW w:w="0" w:type="auto"/>
            <w:tcBorders>
              <w:top w:val="nil"/>
              <w:left w:val="nil"/>
              <w:bottom w:val="single" w:sz="8" w:space="0" w:color="auto"/>
              <w:right w:val="single" w:sz="8" w:space="0" w:color="auto"/>
            </w:tcBorders>
            <w:shd w:val="clear" w:color="000000" w:fill="DCE6F1"/>
            <w:noWrap/>
            <w:vAlign w:val="bottom"/>
            <w:hideMark/>
          </w:tcPr>
          <w:p w14:paraId="24A399A4" w14:textId="1A3AC53E"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421.255 </w:t>
            </w:r>
          </w:p>
        </w:tc>
        <w:tc>
          <w:tcPr>
            <w:tcW w:w="0" w:type="auto"/>
            <w:tcBorders>
              <w:top w:val="nil"/>
              <w:left w:val="nil"/>
              <w:bottom w:val="single" w:sz="8" w:space="0" w:color="auto"/>
              <w:right w:val="single" w:sz="8" w:space="0" w:color="auto"/>
            </w:tcBorders>
            <w:shd w:val="clear" w:color="000000" w:fill="DCE6F1"/>
            <w:noWrap/>
            <w:vAlign w:val="bottom"/>
            <w:hideMark/>
          </w:tcPr>
          <w:p w14:paraId="3349E56C" w14:textId="2EA6C9E7"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436.796 </w:t>
            </w:r>
          </w:p>
        </w:tc>
        <w:tc>
          <w:tcPr>
            <w:tcW w:w="0" w:type="auto"/>
            <w:tcBorders>
              <w:top w:val="nil"/>
              <w:left w:val="nil"/>
              <w:bottom w:val="single" w:sz="8" w:space="0" w:color="auto"/>
              <w:right w:val="single" w:sz="8" w:space="0" w:color="auto"/>
            </w:tcBorders>
            <w:shd w:val="clear" w:color="000000" w:fill="DCE6F1"/>
            <w:noWrap/>
            <w:vAlign w:val="bottom"/>
            <w:hideMark/>
          </w:tcPr>
          <w:p w14:paraId="34F32698" w14:textId="3FFDE093"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455.442 </w:t>
            </w:r>
          </w:p>
        </w:tc>
        <w:tc>
          <w:tcPr>
            <w:tcW w:w="0" w:type="auto"/>
            <w:tcBorders>
              <w:top w:val="nil"/>
              <w:left w:val="nil"/>
              <w:bottom w:val="single" w:sz="8" w:space="0" w:color="auto"/>
              <w:right w:val="single" w:sz="8" w:space="0" w:color="auto"/>
            </w:tcBorders>
            <w:shd w:val="clear" w:color="000000" w:fill="DCE6F1"/>
            <w:noWrap/>
            <w:vAlign w:val="bottom"/>
            <w:hideMark/>
          </w:tcPr>
          <w:p w14:paraId="6F1C5E32" w14:textId="6EBD71A3"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384.031 </w:t>
            </w:r>
          </w:p>
        </w:tc>
        <w:tc>
          <w:tcPr>
            <w:tcW w:w="0" w:type="auto"/>
            <w:tcBorders>
              <w:top w:val="nil"/>
              <w:left w:val="nil"/>
              <w:bottom w:val="single" w:sz="8" w:space="0" w:color="auto"/>
              <w:right w:val="single" w:sz="8" w:space="0" w:color="auto"/>
            </w:tcBorders>
            <w:shd w:val="clear" w:color="000000" w:fill="DCE6F1"/>
            <w:noWrap/>
            <w:vAlign w:val="bottom"/>
            <w:hideMark/>
          </w:tcPr>
          <w:p w14:paraId="2E56A139" w14:textId="1FFABB7E"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450.629 </w:t>
            </w:r>
          </w:p>
        </w:tc>
        <w:tc>
          <w:tcPr>
            <w:tcW w:w="0" w:type="auto"/>
            <w:tcBorders>
              <w:top w:val="nil"/>
              <w:left w:val="nil"/>
              <w:bottom w:val="single" w:sz="8" w:space="0" w:color="auto"/>
              <w:right w:val="single" w:sz="8" w:space="0" w:color="auto"/>
            </w:tcBorders>
            <w:shd w:val="clear" w:color="000000" w:fill="DCE6F1"/>
            <w:noWrap/>
            <w:vAlign w:val="bottom"/>
          </w:tcPr>
          <w:p w14:paraId="4C73C154" w14:textId="62825DF4"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571.320 </w:t>
            </w:r>
          </w:p>
        </w:tc>
        <w:tc>
          <w:tcPr>
            <w:tcW w:w="0" w:type="auto"/>
            <w:tcBorders>
              <w:top w:val="nil"/>
              <w:left w:val="nil"/>
              <w:bottom w:val="single" w:sz="8" w:space="0" w:color="auto"/>
              <w:right w:val="single" w:sz="8" w:space="0" w:color="auto"/>
            </w:tcBorders>
            <w:shd w:val="clear" w:color="000000" w:fill="DCE6F1"/>
            <w:noWrap/>
            <w:vAlign w:val="bottom"/>
          </w:tcPr>
          <w:p w14:paraId="0FCC8125" w14:textId="50B80EF8"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607.370 </w:t>
            </w:r>
          </w:p>
        </w:tc>
        <w:tc>
          <w:tcPr>
            <w:tcW w:w="0" w:type="auto"/>
            <w:tcBorders>
              <w:top w:val="nil"/>
              <w:left w:val="nil"/>
              <w:bottom w:val="single" w:sz="8" w:space="0" w:color="auto"/>
              <w:right w:val="single" w:sz="8" w:space="0" w:color="auto"/>
            </w:tcBorders>
            <w:shd w:val="clear" w:color="000000" w:fill="DCE6F1"/>
            <w:noWrap/>
            <w:vAlign w:val="bottom"/>
          </w:tcPr>
          <w:p w14:paraId="338322D0" w14:textId="1E86ED69"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467.675 </w:t>
            </w:r>
          </w:p>
        </w:tc>
      </w:tr>
      <w:tr w:rsidR="005304CD" w:rsidRPr="00CA6263" w14:paraId="684CFB9B" w14:textId="77777777" w:rsidTr="005304CD">
        <w:trPr>
          <w:trHeight w:val="195"/>
          <w:jc w:val="center"/>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0050554" w14:textId="0ADFD52E" w:rsidR="005304CD" w:rsidRPr="00A27E18" w:rsidRDefault="00F9341A" w:rsidP="005304CD">
            <w:pPr>
              <w:jc w:val="left"/>
              <w:rPr>
                <w:rFonts w:ascii="Calibri" w:hAnsi="Calibri"/>
                <w:color w:val="000000"/>
                <w:sz w:val="10"/>
                <w:szCs w:val="12"/>
              </w:rPr>
            </w:pPr>
            <w:r>
              <w:rPr>
                <w:rFonts w:ascii="Calibri" w:hAnsi="Calibri" w:cs="Calibri"/>
                <w:color w:val="000000"/>
                <w:sz w:val="12"/>
                <w:szCs w:val="12"/>
              </w:rPr>
              <w:t>Win abril</w:t>
            </w:r>
            <w:r w:rsidR="005304CD">
              <w:rPr>
                <w:rFonts w:ascii="Calibri" w:hAnsi="Calibri" w:cs="Calibri"/>
                <w:color w:val="000000"/>
                <w:sz w:val="12"/>
                <w:szCs w:val="12"/>
              </w:rPr>
              <w:t xml:space="preserve"> 2017-</w:t>
            </w:r>
            <w:r>
              <w:rPr>
                <w:rFonts w:ascii="Calibri" w:hAnsi="Calibri" w:cs="Calibri"/>
                <w:color w:val="000000"/>
                <w:sz w:val="12"/>
                <w:szCs w:val="12"/>
              </w:rPr>
              <w:t>marzo</w:t>
            </w:r>
            <w:r w:rsidR="005304CD">
              <w:rPr>
                <w:rFonts w:ascii="Calibri" w:hAnsi="Calibri" w:cs="Calibri"/>
                <w:color w:val="000000"/>
                <w:sz w:val="12"/>
                <w:szCs w:val="12"/>
              </w:rPr>
              <w:t xml:space="preserve"> 2018 (UF)</w:t>
            </w:r>
          </w:p>
        </w:tc>
        <w:tc>
          <w:tcPr>
            <w:tcW w:w="0" w:type="auto"/>
            <w:tcBorders>
              <w:top w:val="nil"/>
              <w:left w:val="nil"/>
              <w:bottom w:val="single" w:sz="8" w:space="0" w:color="auto"/>
              <w:right w:val="single" w:sz="8" w:space="0" w:color="auto"/>
            </w:tcBorders>
            <w:shd w:val="clear" w:color="000000" w:fill="DCE6F1"/>
            <w:noWrap/>
            <w:vAlign w:val="bottom"/>
            <w:hideMark/>
          </w:tcPr>
          <w:p w14:paraId="7BAA31D7" w14:textId="6380DDF8"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416.662 </w:t>
            </w:r>
          </w:p>
        </w:tc>
        <w:tc>
          <w:tcPr>
            <w:tcW w:w="0" w:type="auto"/>
            <w:tcBorders>
              <w:top w:val="nil"/>
              <w:left w:val="nil"/>
              <w:bottom w:val="single" w:sz="8" w:space="0" w:color="auto"/>
              <w:right w:val="single" w:sz="8" w:space="0" w:color="auto"/>
            </w:tcBorders>
            <w:shd w:val="clear" w:color="000000" w:fill="DCE6F1"/>
            <w:noWrap/>
            <w:vAlign w:val="bottom"/>
            <w:hideMark/>
          </w:tcPr>
          <w:p w14:paraId="4B470C80" w14:textId="0F18BF04"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416.156 </w:t>
            </w:r>
          </w:p>
        </w:tc>
        <w:tc>
          <w:tcPr>
            <w:tcW w:w="0" w:type="auto"/>
            <w:tcBorders>
              <w:top w:val="nil"/>
              <w:left w:val="nil"/>
              <w:bottom w:val="single" w:sz="8" w:space="0" w:color="auto"/>
              <w:right w:val="single" w:sz="8" w:space="0" w:color="auto"/>
            </w:tcBorders>
            <w:shd w:val="clear" w:color="000000" w:fill="DCE6F1"/>
            <w:noWrap/>
            <w:vAlign w:val="bottom"/>
            <w:hideMark/>
          </w:tcPr>
          <w:p w14:paraId="7FB76D07" w14:textId="0B253376"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400.326 </w:t>
            </w:r>
          </w:p>
        </w:tc>
        <w:tc>
          <w:tcPr>
            <w:tcW w:w="0" w:type="auto"/>
            <w:tcBorders>
              <w:top w:val="nil"/>
              <w:left w:val="nil"/>
              <w:bottom w:val="single" w:sz="8" w:space="0" w:color="auto"/>
              <w:right w:val="single" w:sz="8" w:space="0" w:color="auto"/>
            </w:tcBorders>
            <w:shd w:val="clear" w:color="000000" w:fill="DCE6F1"/>
            <w:noWrap/>
            <w:vAlign w:val="bottom"/>
            <w:hideMark/>
          </w:tcPr>
          <w:p w14:paraId="3ADEA047" w14:textId="3B8BA6A4"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475.529 </w:t>
            </w:r>
          </w:p>
        </w:tc>
        <w:tc>
          <w:tcPr>
            <w:tcW w:w="0" w:type="auto"/>
            <w:tcBorders>
              <w:top w:val="nil"/>
              <w:left w:val="nil"/>
              <w:bottom w:val="single" w:sz="8" w:space="0" w:color="auto"/>
              <w:right w:val="single" w:sz="8" w:space="0" w:color="auto"/>
            </w:tcBorders>
            <w:shd w:val="clear" w:color="000000" w:fill="DCE6F1"/>
            <w:noWrap/>
            <w:vAlign w:val="bottom"/>
            <w:hideMark/>
          </w:tcPr>
          <w:p w14:paraId="09B78BA7" w14:textId="3A058A52"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415.001 </w:t>
            </w:r>
          </w:p>
        </w:tc>
        <w:tc>
          <w:tcPr>
            <w:tcW w:w="0" w:type="auto"/>
            <w:tcBorders>
              <w:top w:val="nil"/>
              <w:left w:val="nil"/>
              <w:bottom w:val="single" w:sz="8" w:space="0" w:color="auto"/>
              <w:right w:val="single" w:sz="8" w:space="0" w:color="auto"/>
            </w:tcBorders>
            <w:shd w:val="clear" w:color="000000" w:fill="DCE6F1"/>
            <w:noWrap/>
            <w:vAlign w:val="bottom"/>
            <w:hideMark/>
          </w:tcPr>
          <w:p w14:paraId="6175408F" w14:textId="47979B79"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429.709 </w:t>
            </w:r>
          </w:p>
        </w:tc>
        <w:tc>
          <w:tcPr>
            <w:tcW w:w="0" w:type="auto"/>
            <w:tcBorders>
              <w:top w:val="nil"/>
              <w:left w:val="nil"/>
              <w:bottom w:val="single" w:sz="8" w:space="0" w:color="auto"/>
              <w:right w:val="single" w:sz="8" w:space="0" w:color="auto"/>
            </w:tcBorders>
            <w:shd w:val="clear" w:color="000000" w:fill="DCE6F1"/>
            <w:noWrap/>
            <w:vAlign w:val="bottom"/>
            <w:hideMark/>
          </w:tcPr>
          <w:p w14:paraId="6A3AA54F" w14:textId="58348516"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449.057 </w:t>
            </w:r>
          </w:p>
        </w:tc>
        <w:tc>
          <w:tcPr>
            <w:tcW w:w="0" w:type="auto"/>
            <w:tcBorders>
              <w:top w:val="nil"/>
              <w:left w:val="nil"/>
              <w:bottom w:val="single" w:sz="8" w:space="0" w:color="auto"/>
              <w:right w:val="single" w:sz="8" w:space="0" w:color="auto"/>
            </w:tcBorders>
            <w:shd w:val="clear" w:color="000000" w:fill="DCE6F1"/>
            <w:noWrap/>
            <w:vAlign w:val="bottom"/>
            <w:hideMark/>
          </w:tcPr>
          <w:p w14:paraId="66E4AF19" w14:textId="1BE0CDEB"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378.032 </w:t>
            </w:r>
          </w:p>
        </w:tc>
        <w:tc>
          <w:tcPr>
            <w:tcW w:w="0" w:type="auto"/>
            <w:tcBorders>
              <w:top w:val="nil"/>
              <w:left w:val="nil"/>
              <w:bottom w:val="single" w:sz="8" w:space="0" w:color="auto"/>
              <w:right w:val="single" w:sz="8" w:space="0" w:color="auto"/>
            </w:tcBorders>
            <w:shd w:val="clear" w:color="000000" w:fill="DCE6F1"/>
            <w:noWrap/>
            <w:vAlign w:val="bottom"/>
          </w:tcPr>
          <w:p w14:paraId="6E1E4565" w14:textId="690B2C65"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443.059 </w:t>
            </w:r>
          </w:p>
        </w:tc>
        <w:tc>
          <w:tcPr>
            <w:tcW w:w="0" w:type="auto"/>
            <w:tcBorders>
              <w:top w:val="nil"/>
              <w:left w:val="nil"/>
              <w:bottom w:val="single" w:sz="8" w:space="0" w:color="auto"/>
              <w:right w:val="single" w:sz="8" w:space="0" w:color="auto"/>
            </w:tcBorders>
            <w:shd w:val="clear" w:color="000000" w:fill="DCE6F1"/>
            <w:noWrap/>
            <w:vAlign w:val="bottom"/>
          </w:tcPr>
          <w:p w14:paraId="1A592270" w14:textId="2BC3EAC0"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560.528 </w:t>
            </w:r>
          </w:p>
        </w:tc>
        <w:tc>
          <w:tcPr>
            <w:tcW w:w="0" w:type="auto"/>
            <w:tcBorders>
              <w:top w:val="nil"/>
              <w:left w:val="nil"/>
              <w:bottom w:val="single" w:sz="8" w:space="0" w:color="auto"/>
              <w:right w:val="single" w:sz="8" w:space="0" w:color="auto"/>
            </w:tcBorders>
            <w:shd w:val="clear" w:color="000000" w:fill="DCE6F1"/>
            <w:noWrap/>
            <w:vAlign w:val="bottom"/>
          </w:tcPr>
          <w:p w14:paraId="688AE825" w14:textId="3874A8F3"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595.377 </w:t>
            </w:r>
          </w:p>
        </w:tc>
        <w:tc>
          <w:tcPr>
            <w:tcW w:w="0" w:type="auto"/>
            <w:tcBorders>
              <w:top w:val="nil"/>
              <w:left w:val="nil"/>
              <w:bottom w:val="single" w:sz="8" w:space="0" w:color="auto"/>
              <w:right w:val="single" w:sz="8" w:space="0" w:color="auto"/>
            </w:tcBorders>
            <w:shd w:val="clear" w:color="000000" w:fill="DCE6F1"/>
            <w:noWrap/>
            <w:vAlign w:val="bottom"/>
          </w:tcPr>
          <w:p w14:paraId="33F8BBE4" w14:textId="15DD4186"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 xml:space="preserve">                      458.581 </w:t>
            </w:r>
          </w:p>
        </w:tc>
      </w:tr>
      <w:tr w:rsidR="005304CD" w:rsidRPr="00CA6263" w14:paraId="29CF8209" w14:textId="77777777" w:rsidTr="005304CD">
        <w:trPr>
          <w:trHeight w:val="195"/>
          <w:jc w:val="center"/>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C5D6B15" w14:textId="589F6756" w:rsidR="005304CD" w:rsidRPr="00A27E18" w:rsidRDefault="005304CD" w:rsidP="005304CD">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0" w:type="auto"/>
            <w:tcBorders>
              <w:top w:val="nil"/>
              <w:left w:val="nil"/>
              <w:bottom w:val="single" w:sz="8" w:space="0" w:color="auto"/>
              <w:right w:val="single" w:sz="8" w:space="0" w:color="auto"/>
            </w:tcBorders>
            <w:shd w:val="clear" w:color="000000" w:fill="DCE6F1"/>
            <w:noWrap/>
            <w:vAlign w:val="bottom"/>
            <w:hideMark/>
          </w:tcPr>
          <w:p w14:paraId="56E1F58B" w14:textId="65901DEF"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-2,5%</w:t>
            </w:r>
          </w:p>
        </w:tc>
        <w:tc>
          <w:tcPr>
            <w:tcW w:w="0" w:type="auto"/>
            <w:tcBorders>
              <w:top w:val="nil"/>
              <w:left w:val="nil"/>
              <w:bottom w:val="single" w:sz="8" w:space="0" w:color="auto"/>
              <w:right w:val="single" w:sz="8" w:space="0" w:color="auto"/>
            </w:tcBorders>
            <w:shd w:val="clear" w:color="000000" w:fill="DCE6F1"/>
            <w:noWrap/>
            <w:vAlign w:val="bottom"/>
            <w:hideMark/>
          </w:tcPr>
          <w:p w14:paraId="3595CB82" w14:textId="7D324052"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4EAD1749" w14:textId="59A1EA62"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61633C49" w14:textId="0A20A22F"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370CA485" w14:textId="48E648F4"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-1,5%</w:t>
            </w:r>
          </w:p>
        </w:tc>
        <w:tc>
          <w:tcPr>
            <w:tcW w:w="0" w:type="auto"/>
            <w:tcBorders>
              <w:top w:val="nil"/>
              <w:left w:val="nil"/>
              <w:bottom w:val="single" w:sz="8" w:space="0" w:color="auto"/>
              <w:right w:val="single" w:sz="8" w:space="0" w:color="auto"/>
            </w:tcBorders>
            <w:shd w:val="clear" w:color="000000" w:fill="DCE6F1"/>
            <w:noWrap/>
            <w:vAlign w:val="bottom"/>
            <w:hideMark/>
          </w:tcPr>
          <w:p w14:paraId="7B1060A6" w14:textId="4BF01165"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-1,6%</w:t>
            </w:r>
          </w:p>
        </w:tc>
        <w:tc>
          <w:tcPr>
            <w:tcW w:w="0" w:type="auto"/>
            <w:tcBorders>
              <w:top w:val="nil"/>
              <w:left w:val="nil"/>
              <w:bottom w:val="single" w:sz="8" w:space="0" w:color="auto"/>
              <w:right w:val="single" w:sz="8" w:space="0" w:color="auto"/>
            </w:tcBorders>
            <w:shd w:val="clear" w:color="000000" w:fill="DCE6F1"/>
            <w:noWrap/>
            <w:vAlign w:val="bottom"/>
            <w:hideMark/>
          </w:tcPr>
          <w:p w14:paraId="3E58B472" w14:textId="2836A723"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-1,4%</w:t>
            </w:r>
          </w:p>
        </w:tc>
        <w:tc>
          <w:tcPr>
            <w:tcW w:w="0" w:type="auto"/>
            <w:tcBorders>
              <w:top w:val="nil"/>
              <w:left w:val="nil"/>
              <w:bottom w:val="single" w:sz="8" w:space="0" w:color="auto"/>
              <w:right w:val="single" w:sz="8" w:space="0" w:color="auto"/>
            </w:tcBorders>
            <w:shd w:val="clear" w:color="000000" w:fill="DCE6F1"/>
            <w:noWrap/>
            <w:vAlign w:val="bottom"/>
            <w:hideMark/>
          </w:tcPr>
          <w:p w14:paraId="6C0F41DE" w14:textId="24FD55D2"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-1,6%</w:t>
            </w:r>
          </w:p>
        </w:tc>
        <w:tc>
          <w:tcPr>
            <w:tcW w:w="0" w:type="auto"/>
            <w:tcBorders>
              <w:top w:val="nil"/>
              <w:left w:val="nil"/>
              <w:bottom w:val="single" w:sz="8" w:space="0" w:color="auto"/>
              <w:right w:val="single" w:sz="8" w:space="0" w:color="auto"/>
            </w:tcBorders>
            <w:shd w:val="clear" w:color="000000" w:fill="DCE6F1"/>
            <w:noWrap/>
            <w:vAlign w:val="bottom"/>
          </w:tcPr>
          <w:p w14:paraId="205ED44A" w14:textId="09BE84A9"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tcPr>
          <w:p w14:paraId="7102F16C" w14:textId="64820A7D"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-1,9%</w:t>
            </w:r>
          </w:p>
        </w:tc>
        <w:tc>
          <w:tcPr>
            <w:tcW w:w="0" w:type="auto"/>
            <w:tcBorders>
              <w:top w:val="nil"/>
              <w:left w:val="nil"/>
              <w:bottom w:val="single" w:sz="8" w:space="0" w:color="auto"/>
              <w:right w:val="single" w:sz="8" w:space="0" w:color="auto"/>
            </w:tcBorders>
            <w:shd w:val="clear" w:color="000000" w:fill="DCE6F1"/>
            <w:noWrap/>
            <w:vAlign w:val="bottom"/>
          </w:tcPr>
          <w:p w14:paraId="18F4B492" w14:textId="07A7DE3C"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tcPr>
          <w:p w14:paraId="7EC01416" w14:textId="3F78D883" w:rsidR="005304CD" w:rsidRPr="00A27E18" w:rsidRDefault="005304CD" w:rsidP="005304CD">
            <w:pPr>
              <w:jc w:val="center"/>
              <w:rPr>
                <w:rFonts w:ascii="Calibri" w:hAnsi="Calibri"/>
                <w:color w:val="000000"/>
                <w:sz w:val="10"/>
                <w:szCs w:val="12"/>
              </w:rPr>
            </w:pPr>
            <w:r>
              <w:rPr>
                <w:rFonts w:ascii="Calibri" w:hAnsi="Calibri" w:cs="Calibri"/>
                <w:color w:val="000000"/>
                <w:sz w:val="12"/>
                <w:szCs w:val="12"/>
              </w:rPr>
              <w:t>-1,9%</w:t>
            </w:r>
          </w:p>
        </w:tc>
      </w:tr>
      <w:tr w:rsidR="00DA04BC" w:rsidRPr="00CA6263" w14:paraId="6E4DBA08" w14:textId="77777777" w:rsidTr="005304CD">
        <w:trPr>
          <w:trHeight w:val="195"/>
          <w:jc w:val="center"/>
        </w:trPr>
        <w:tc>
          <w:tcPr>
            <w:tcW w:w="0" w:type="auto"/>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0" w:type="auto"/>
            <w:tcBorders>
              <w:top w:val="nil"/>
              <w:left w:val="nil"/>
              <w:bottom w:val="single" w:sz="8" w:space="0" w:color="auto"/>
              <w:right w:val="single" w:sz="8" w:space="0" w:color="auto"/>
            </w:tcBorders>
            <w:shd w:val="clear" w:color="000000" w:fill="DCE6F1"/>
            <w:noWrap/>
            <w:vAlign w:val="bottom"/>
            <w:hideMark/>
          </w:tcPr>
          <w:p w14:paraId="0C99408B" w14:textId="39238E8B"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9</w:t>
            </w:r>
            <w:r w:rsidRPr="004768DF">
              <w:rPr>
                <w:rFonts w:ascii="Calibri" w:eastAsia="Times New Roman" w:hAnsi="Calibri" w:cs="Times New Roman"/>
                <w:color w:val="000000"/>
                <w:sz w:val="12"/>
                <w:szCs w:val="12"/>
                <w:lang w:eastAsia="es-CL"/>
              </w:rPr>
              <w:t>%</w:t>
            </w:r>
          </w:p>
        </w:tc>
      </w:tr>
    </w:tbl>
    <w:p w14:paraId="616BAD0B" w14:textId="71399442" w:rsidR="00C87255" w:rsidRDefault="00C87255" w:rsidP="00FB3D8B">
      <w:pPr>
        <w:pStyle w:val="Prrafodelista"/>
        <w:tabs>
          <w:tab w:val="left" w:pos="0"/>
          <w:tab w:val="left" w:pos="6285"/>
        </w:tabs>
        <w:ind w:left="0"/>
      </w:pPr>
    </w:p>
    <w:p w14:paraId="7C0D4559" w14:textId="419DC2E7"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5304CD">
        <w:rPr>
          <w:b/>
        </w:rPr>
        <w:t>febrero</w:t>
      </w:r>
      <w:r w:rsidR="00587B0F">
        <w:rPr>
          <w:b/>
        </w:rPr>
        <w:t xml:space="preserve"> 2018 </w:t>
      </w:r>
      <w:r w:rsidRPr="00E80F2B">
        <w:rPr>
          <w:b/>
        </w:rPr>
        <w:t>-</w:t>
      </w:r>
      <w:r>
        <w:rPr>
          <w:b/>
        </w:rPr>
        <w:t xml:space="preserve"> </w:t>
      </w:r>
      <w:r w:rsidR="005304CD">
        <w:rPr>
          <w:b/>
        </w:rPr>
        <w:t>marz</w:t>
      </w:r>
      <w:r w:rsidR="00587B0F">
        <w:rPr>
          <w:b/>
        </w:rPr>
        <w:t>o</w:t>
      </w:r>
      <w:r w:rsidRPr="00E80F2B">
        <w:rPr>
          <w:b/>
        </w:rPr>
        <w:t xml:space="preserve"> 201</w:t>
      </w:r>
      <w:r w:rsidR="00B214DF">
        <w:rPr>
          <w:b/>
        </w:rPr>
        <w:t>8</w:t>
      </w:r>
    </w:p>
    <w:p w14:paraId="242A55EE" w14:textId="51A1D581" w:rsidR="00FB3D8B" w:rsidRDefault="005304CD" w:rsidP="00DB1263">
      <w:pPr>
        <w:pStyle w:val="Prrafodelista"/>
        <w:tabs>
          <w:tab w:val="left" w:pos="0"/>
          <w:tab w:val="left" w:pos="360"/>
          <w:tab w:val="left" w:pos="6285"/>
        </w:tabs>
        <w:ind w:left="0" w:hanging="142"/>
        <w:jc w:val="center"/>
        <w:rPr>
          <w:b/>
        </w:rPr>
      </w:pPr>
      <w:r>
        <w:rPr>
          <w:b/>
          <w:noProof/>
        </w:rPr>
        <w:drawing>
          <wp:inline distT="0" distB="0" distL="0" distR="0" wp14:anchorId="1A002308" wp14:editId="43587BBC">
            <wp:extent cx="4669553" cy="2220450"/>
            <wp:effectExtent l="0" t="0" r="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4467" cy="2222787"/>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C77D36" w:rsidRDefault="00C77D36" w:rsidP="00FD382C">
      <w:r>
        <w:separator/>
      </w:r>
    </w:p>
  </w:endnote>
  <w:endnote w:type="continuationSeparator" w:id="0">
    <w:p w14:paraId="4963B913" w14:textId="77777777" w:rsidR="00C77D36" w:rsidRDefault="00C77D36"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C77D36" w:rsidRDefault="00C77D36">
    <w:pPr>
      <w:pStyle w:val="Piedepgina"/>
    </w:pPr>
  </w:p>
  <w:p w14:paraId="2E5D0DE2" w14:textId="77777777" w:rsidR="00C77D36" w:rsidRDefault="00C77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C77D36" w:rsidRDefault="00C77D36" w:rsidP="00FD382C">
      <w:r>
        <w:separator/>
      </w:r>
    </w:p>
  </w:footnote>
  <w:footnote w:type="continuationSeparator" w:id="0">
    <w:p w14:paraId="0D56B7E7" w14:textId="77777777" w:rsidR="00C77D36" w:rsidRDefault="00C77D36" w:rsidP="00FD382C">
      <w:r>
        <w:continuationSeparator/>
      </w:r>
    </w:p>
  </w:footnote>
  <w:footnote w:id="1">
    <w:p w14:paraId="70CEE1EA" w14:textId="77777777" w:rsidR="00C77D36" w:rsidRPr="0004531A" w:rsidRDefault="00C77D36"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C77D36" w:rsidRPr="00FD382C" w:rsidRDefault="00C77D36"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419F141F" w:rsidR="00C77D36" w:rsidRDefault="00C77D36"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marzo en los años 2017 y 2018.</w:t>
      </w:r>
    </w:p>
  </w:footnote>
  <w:footnote w:id="4">
    <w:p w14:paraId="7DE5319D" w14:textId="617A7F75" w:rsidR="00C77D36" w:rsidRDefault="00C77D36" w:rsidP="00A1369B">
      <w:pPr>
        <w:pStyle w:val="Textonotapie"/>
      </w:pPr>
      <w:r>
        <w:rPr>
          <w:rStyle w:val="Refdenotaalpie"/>
        </w:rPr>
        <w:footnoteRef/>
      </w:r>
      <w:r>
        <w:t xml:space="preserve"> </w:t>
      </w:r>
      <w:r>
        <w:rPr>
          <w:lang w:val="es-ES"/>
        </w:rPr>
        <w:t>Corresponde al crecimiento de los ingresos brutos acumulados, considerando el periodo abril de 2017-marzo de 2018, y se comparan con los ingresos acumulados del periodo abril de 2016- marzo de 2017, corregido por la UF del último día del mes.</w:t>
      </w:r>
    </w:p>
  </w:footnote>
  <w:footnote w:id="5">
    <w:p w14:paraId="7051DE0E" w14:textId="78A75AC4" w:rsidR="00C77D36" w:rsidRPr="00FD382C" w:rsidRDefault="00C77D36"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marzo en los años 2017-2018.</w:t>
      </w:r>
    </w:p>
  </w:footnote>
  <w:footnote w:id="6">
    <w:p w14:paraId="0FC0AE82" w14:textId="70B2522C" w:rsidR="00C77D36" w:rsidRPr="00D42C6C" w:rsidRDefault="00C77D36"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0D6841DC" w:rsidR="00C77D36" w:rsidRPr="00FD382C" w:rsidRDefault="00C77D36"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marzo de 2017 a marzo de 2018, y se comparan con los ingresos acumulados de marzo de 2016 a marzo de 2017, corregido por la UF del último día del mes.</w:t>
      </w:r>
    </w:p>
  </w:footnote>
  <w:footnote w:id="8">
    <w:p w14:paraId="67E104AA" w14:textId="77777777" w:rsidR="00C77D36" w:rsidRPr="0004531A" w:rsidRDefault="00C77D36"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C77D36" w:rsidRDefault="00C77D36">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C77D36" w:rsidRDefault="00C77D36"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C77D36" w:rsidRPr="00FD382C" w:rsidRDefault="00C77D36" w:rsidP="009858E3">
    <w:pPr>
      <w:pStyle w:val="Encabezado"/>
      <w:pBdr>
        <w:bottom w:val="single" w:sz="4" w:space="1" w:color="auto"/>
      </w:pBdr>
      <w:jc w:val="right"/>
      <w:rPr>
        <w:b/>
      </w:rPr>
    </w:pPr>
    <w:r w:rsidRPr="00FD382C">
      <w:rPr>
        <w:b/>
      </w:rPr>
      <w:t>COMUNICADO DE PRENSA</w:t>
    </w:r>
  </w:p>
  <w:p w14:paraId="6D6598B1" w14:textId="0DFA77E2" w:rsidR="00C77D36" w:rsidRDefault="00C77D36" w:rsidP="009858E3">
    <w:pPr>
      <w:pStyle w:val="Encabezado"/>
      <w:pBdr>
        <w:bottom w:val="single" w:sz="4" w:space="1" w:color="auto"/>
      </w:pBdr>
      <w:rPr>
        <w:b/>
      </w:rPr>
    </w:pPr>
    <w:r w:rsidRPr="00FD382C">
      <w:rPr>
        <w:b/>
      </w:rPr>
      <w:tab/>
    </w:r>
    <w:r w:rsidRPr="00FD382C">
      <w:rPr>
        <w:b/>
      </w:rPr>
      <w:tab/>
    </w:r>
    <w:r w:rsidR="006F2391">
      <w:rPr>
        <w:b/>
      </w:rPr>
      <w:t>Martes 02 de mayo</w:t>
    </w:r>
    <w:r>
      <w:rPr>
        <w:b/>
      </w:rPr>
      <w:t xml:space="preserve"> de 2018</w:t>
    </w:r>
  </w:p>
  <w:p w14:paraId="6D9F9DFB" w14:textId="77777777" w:rsidR="00C77D36" w:rsidRPr="00FD382C" w:rsidRDefault="00C77D36"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CF5"/>
    <w:rsid w:val="000C3DDF"/>
    <w:rsid w:val="000C7455"/>
    <w:rsid w:val="000D1DA8"/>
    <w:rsid w:val="000D553D"/>
    <w:rsid w:val="000D6BF6"/>
    <w:rsid w:val="000E4826"/>
    <w:rsid w:val="000E6664"/>
    <w:rsid w:val="000F3AD6"/>
    <w:rsid w:val="000F3DC9"/>
    <w:rsid w:val="00106FDB"/>
    <w:rsid w:val="00107281"/>
    <w:rsid w:val="00112F13"/>
    <w:rsid w:val="001152D3"/>
    <w:rsid w:val="00152CF7"/>
    <w:rsid w:val="00161F8D"/>
    <w:rsid w:val="00171452"/>
    <w:rsid w:val="001723D4"/>
    <w:rsid w:val="0017349B"/>
    <w:rsid w:val="00181717"/>
    <w:rsid w:val="00184005"/>
    <w:rsid w:val="00196290"/>
    <w:rsid w:val="001A472E"/>
    <w:rsid w:val="001C606D"/>
    <w:rsid w:val="001D33F7"/>
    <w:rsid w:val="001D7E9E"/>
    <w:rsid w:val="001E1087"/>
    <w:rsid w:val="001E2D5F"/>
    <w:rsid w:val="001E5525"/>
    <w:rsid w:val="001E65B3"/>
    <w:rsid w:val="001E78D6"/>
    <w:rsid w:val="0020351D"/>
    <w:rsid w:val="00211790"/>
    <w:rsid w:val="00231FE9"/>
    <w:rsid w:val="00234145"/>
    <w:rsid w:val="002406D6"/>
    <w:rsid w:val="00242E1D"/>
    <w:rsid w:val="00252772"/>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2CB"/>
    <w:rsid w:val="003F23EA"/>
    <w:rsid w:val="003F334D"/>
    <w:rsid w:val="003F35F6"/>
    <w:rsid w:val="003F4F95"/>
    <w:rsid w:val="00400831"/>
    <w:rsid w:val="00404CEA"/>
    <w:rsid w:val="00426C10"/>
    <w:rsid w:val="00427615"/>
    <w:rsid w:val="00457BCD"/>
    <w:rsid w:val="0046773A"/>
    <w:rsid w:val="004768DF"/>
    <w:rsid w:val="004830B6"/>
    <w:rsid w:val="004843DA"/>
    <w:rsid w:val="00484BF8"/>
    <w:rsid w:val="004942E1"/>
    <w:rsid w:val="004C761E"/>
    <w:rsid w:val="004D351E"/>
    <w:rsid w:val="004D3E92"/>
    <w:rsid w:val="004D4205"/>
    <w:rsid w:val="004E6E42"/>
    <w:rsid w:val="004F4336"/>
    <w:rsid w:val="004F66A2"/>
    <w:rsid w:val="005009A7"/>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D0D1F"/>
    <w:rsid w:val="006E0442"/>
    <w:rsid w:val="006E4FFE"/>
    <w:rsid w:val="006E6197"/>
    <w:rsid w:val="006F2391"/>
    <w:rsid w:val="006F36F7"/>
    <w:rsid w:val="006F6C40"/>
    <w:rsid w:val="0073400A"/>
    <w:rsid w:val="00750625"/>
    <w:rsid w:val="007537E1"/>
    <w:rsid w:val="00756B18"/>
    <w:rsid w:val="00773FDD"/>
    <w:rsid w:val="00774921"/>
    <w:rsid w:val="007A3DC5"/>
    <w:rsid w:val="007B3621"/>
    <w:rsid w:val="007C4E85"/>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3FC1"/>
    <w:rsid w:val="00895DCC"/>
    <w:rsid w:val="008A4B8A"/>
    <w:rsid w:val="008B14B4"/>
    <w:rsid w:val="008B6C22"/>
    <w:rsid w:val="008B72D9"/>
    <w:rsid w:val="00901177"/>
    <w:rsid w:val="0090460C"/>
    <w:rsid w:val="009070A6"/>
    <w:rsid w:val="009151B9"/>
    <w:rsid w:val="009169F2"/>
    <w:rsid w:val="009265AF"/>
    <w:rsid w:val="009303C5"/>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48ED"/>
    <w:rsid w:val="00A14A88"/>
    <w:rsid w:val="00A17581"/>
    <w:rsid w:val="00A27E18"/>
    <w:rsid w:val="00A32D29"/>
    <w:rsid w:val="00A37DA2"/>
    <w:rsid w:val="00A41280"/>
    <w:rsid w:val="00A51CDD"/>
    <w:rsid w:val="00A63E30"/>
    <w:rsid w:val="00A667EF"/>
    <w:rsid w:val="00A71A63"/>
    <w:rsid w:val="00A729EA"/>
    <w:rsid w:val="00A73100"/>
    <w:rsid w:val="00A80DE9"/>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93B36"/>
    <w:rsid w:val="00BA7A93"/>
    <w:rsid w:val="00BC4BB8"/>
    <w:rsid w:val="00BD5041"/>
    <w:rsid w:val="00BE3DAE"/>
    <w:rsid w:val="00BE4A05"/>
    <w:rsid w:val="00BE4A8E"/>
    <w:rsid w:val="00BF1779"/>
    <w:rsid w:val="00C005EA"/>
    <w:rsid w:val="00C008E8"/>
    <w:rsid w:val="00C04E04"/>
    <w:rsid w:val="00C2062A"/>
    <w:rsid w:val="00C5279C"/>
    <w:rsid w:val="00C547FE"/>
    <w:rsid w:val="00C60FC7"/>
    <w:rsid w:val="00C64155"/>
    <w:rsid w:val="00C708EE"/>
    <w:rsid w:val="00C742BA"/>
    <w:rsid w:val="00C77D36"/>
    <w:rsid w:val="00C8471D"/>
    <w:rsid w:val="00C87255"/>
    <w:rsid w:val="00CA4C34"/>
    <w:rsid w:val="00CA6C7B"/>
    <w:rsid w:val="00CB5765"/>
    <w:rsid w:val="00CC6392"/>
    <w:rsid w:val="00CF05B4"/>
    <w:rsid w:val="00CF3270"/>
    <w:rsid w:val="00CF66DC"/>
    <w:rsid w:val="00D02BB0"/>
    <w:rsid w:val="00D0788B"/>
    <w:rsid w:val="00D17B24"/>
    <w:rsid w:val="00D20310"/>
    <w:rsid w:val="00D2135A"/>
    <w:rsid w:val="00D214FD"/>
    <w:rsid w:val="00D24AE5"/>
    <w:rsid w:val="00D2557C"/>
    <w:rsid w:val="00D25673"/>
    <w:rsid w:val="00D347ED"/>
    <w:rsid w:val="00D36F50"/>
    <w:rsid w:val="00D42C6C"/>
    <w:rsid w:val="00D6432E"/>
    <w:rsid w:val="00DA04BC"/>
    <w:rsid w:val="00DA21E5"/>
    <w:rsid w:val="00DA6495"/>
    <w:rsid w:val="00DB1263"/>
    <w:rsid w:val="00DB3239"/>
    <w:rsid w:val="00DB5082"/>
    <w:rsid w:val="00DC75C9"/>
    <w:rsid w:val="00DD3AA0"/>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3C7F"/>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651F-9CEC-415C-8EFE-8208C30D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3118</Words>
  <Characters>17150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6</cp:revision>
  <cp:lastPrinted>2018-03-28T17:29:00Z</cp:lastPrinted>
  <dcterms:created xsi:type="dcterms:W3CDTF">2018-04-26T20:12:00Z</dcterms:created>
  <dcterms:modified xsi:type="dcterms:W3CDTF">2018-05-02T20:06:00Z</dcterms:modified>
</cp:coreProperties>
</file>