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12DEC" w:rsidRDefault="00412DEC" w:rsidP="00745D79">
      <w:pPr>
        <w:rPr>
          <w:rFonts w:cs="Tahoma"/>
          <w:sz w:val="40"/>
          <w:szCs w:val="32"/>
        </w:rPr>
      </w:pPr>
    </w:p>
    <w:p w:rsidR="00412DEC" w:rsidRDefault="003E652D" w:rsidP="00745D79">
      <w:pPr>
        <w:rPr>
          <w:rFonts w:cs="Tahoma"/>
          <w:sz w:val="40"/>
        </w:rPr>
      </w:pPr>
      <w:r w:rsidRPr="00E9313A">
        <w:rPr>
          <w:b/>
          <w:noProof/>
          <w:lang w:eastAsia="es-CL"/>
        </w:rPr>
        <w:drawing>
          <wp:inline distT="0" distB="0" distL="0" distR="0" wp14:anchorId="6DADFC74" wp14:editId="46BADC5C">
            <wp:extent cx="2489727" cy="672998"/>
            <wp:effectExtent l="0" t="0" r="0" b="0"/>
            <wp:docPr id="1" name="0 Imagen" descr="Logo SC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CJ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0596" cy="67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260985</wp:posOffset>
                </wp:positionV>
                <wp:extent cx="1905" cy="6837680"/>
                <wp:effectExtent l="0" t="0" r="36195" b="20320"/>
                <wp:wrapNone/>
                <wp:docPr id="12" name="Autoforma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683768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forma 99" o:spid="_x0000_s1026" type="#_x0000_t34" style="position:absolute;margin-left:-8.55pt;margin-top:20.55pt;width:.15pt;height:538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buZrwIAAKIFAAAOAAAAZHJzL2Uyb0RvYy54bWysVE2PmzAQvVfqf7B8Z4EEEoI2WWUJ6WXb&#10;rrRb9exgE9waG9lOyKrqf+/YIXQ/LlW1ICEbz7yZeW881zenVqAj04YrucTxVYQRk5WiXO6X+Nvj&#10;NsgwMpZISoSSbImfmME3q48frvsuZxPVKEGZRgAiTd53S9xY2+VhaKqGtcRcqY5JOKyVbomFrd6H&#10;VJMe0FsRTqJoFvZK006rihkDfzfnQ7zy+HXNKvu1rg2zSCwx5Gb9V/vvzn3D1TXJ95p0Da+GNMh/&#10;ZNESLiHoCLUhlqCD5m+gWl5pZVRtryrVhqquecV8DVBNHL2q5qEhHfO1ADmmG2ky7wdbfTnea8Qp&#10;aDfBSJIWNFofrPKMo8XCEdR3Jge7Qt5rV2J1kg/dnap+GiRV0RC5Zz7Rx6cOnGPnEb5wcRvTQZhd&#10;/1lRsCEQwLN1qnXrIIEHdPKiPI2isJNFFfyMF1GKUQUHs2w6n2Ves5DkF99OG/uJqRa5xRLvmLSF&#10;khKUV3rqo5DjnbFeHDpUSOiPGKO6FaD1kQiURvD4xEk+WEOEC7JzlWrLhfDdIiTql3iRTlKPbpTg&#10;1B06M6P3u0JoBKBQiH8G2BdmWh0k9WANI7Qc1pZwcV5DcCEdHvMtDOl7Y6BkqMSR49vr1yJalFmZ&#10;JUEymZVBEm02wXpbJMFsG8/TzXRTFJv4t0s0TvKGU8qky/XS6nHyb600XLpzk47NPpISvkSHBoDU&#10;T57zv5mut2k0T6ZZMJ+n0yCZllFwm22LYF3Es9m8vC1uy1eZlr568z7JjlQ6XtXBMv3Q0B5R7rpm&#10;mi4m0BGUw2iYzM+6ISL2MNMqqzHSyn7ntvF97jr0jdZZ5N5B6xH9TMRFQ7cbVRhq+0vVmTKvr78+&#10;7sac795O0ad7fblWMAi80zC03KR5vof189G6+gMAAP//AwBQSwMEFAAGAAgAAAAhAEzbf2TfAAAA&#10;CwEAAA8AAABkcnMvZG93bnJldi54bWxMj8tOwzAQRfdI/IM1SOxSxzzSJo1TIRBskCpRyt6Np0nA&#10;j8h20/D3DCtYjUZzdOfcejNbwyYMcfBOgljkwNC1Xg+uk7B/f85WwGJSTivjHUr4xgib5vKiVpX2&#10;Z/eG0y51jEJcrJSEPqWx4jy2PVoVF35ER7ejD1YlWkPHdVBnCreG3+R5wa0aHH3o1YiPPbZfu5OV&#10;8PqRpv3n1tzzoehe+rAqn/htKeX11fywBpZwTn8w/OqTOjTkdPAnpyMzEjKxFIRKuBM0CchEQV0O&#10;RAqxLIE3Nf/fofkBAAD//wMAUEsBAi0AFAAGAAgAAAAhALaDOJL+AAAA4QEAABMAAAAAAAAAAAAA&#10;AAAAAAAAAFtDb250ZW50X1R5cGVzXS54bWxQSwECLQAUAAYACAAAACEAOP0h/9YAAACUAQAACwAA&#10;AAAAAAAAAAAAAAAvAQAAX3JlbHMvLnJlbHNQSwECLQAUAAYACAAAACEAJpm7ma8CAACiBQAADgAA&#10;AAAAAAAAAAAAAAAuAgAAZHJzL2Uyb0RvYy54bWxQSwECLQAUAAYACAAAACEATNt/ZN8AAAALAQAA&#10;DwAAAAAAAAAAAAAAAAAJBQAAZHJzL2Rvd25yZXYueG1sUEsFBgAAAAAEAAQA8wAAABUGAAAAAA==&#10;">
                <v:stroke joinstyle="round"/>
              </v:shape>
            </w:pict>
          </mc:Fallback>
        </mc:AlternateContent>
      </w:r>
    </w:p>
    <w:p w:rsidR="00412DEC" w:rsidRDefault="003E652D" w:rsidP="00745D79">
      <w:pPr>
        <w:rPr>
          <w:rFonts w:cs="Tahoma"/>
          <w:sz w:val="40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-575310</wp:posOffset>
                </wp:positionH>
                <wp:positionV relativeFrom="paragraph">
                  <wp:posOffset>232410</wp:posOffset>
                </wp:positionV>
                <wp:extent cx="6186805" cy="1905"/>
                <wp:effectExtent l="0" t="0" r="23495" b="36195"/>
                <wp:wrapNone/>
                <wp:docPr id="10" name="Autoforma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6805" cy="19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forma 95" o:spid="_x0000_s1026" type="#_x0000_t34" style="position:absolute;margin-left:-45.3pt;margin-top:18.3pt;width:487.15pt;height: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DwrgIAAKIFAAAOAAAAZHJzL2Uyb0RvYy54bWysVFFvmzAQfp+0/2DxToEEEoKaVCmQvXRb&#10;pXbas4NN8GZsZDsh0dT/vrND6NK9TFNBQja+++7u+853e3dsOTpQpZkUSy+6CT1ERSUJE7ul9+15&#10;46ce0gYLgrkUdOmdqPbuVh8/3PZdRieykZxQhQBE6Kzvll5jTJcFga4a2mJ9Izsq4LCWqsUGtmoX&#10;EIV7QG95MAnDWdBLRTolK6o1/C3Oh97K4dc1rczXutbUIL70IDfjvsp9t/YbrG5xtlO4a1g1pIH/&#10;I4sWMwFBR6gCG4z2iv0F1bJKSS1rc1PJNpB1zSrqaoBqovBNNU8N7qirBcjR3UiTfj/Y6svhUSFG&#10;QDugR+AWNFrvjXSMo0ViCeo7nYFdLh6VLbE6iqfuQVY/NRIyb7DYUZfo86kD58h6BFcudqM7CLPt&#10;P0sCNhgCOLaOtWotJPCAjk6U0ygKPRpUwc9ZlM7SMPFQBWfRAlY2AM4uvp3S5hOVLbKLpbelwuRS&#10;CFBeqqmLgg8P2jhxyFAhJj8iD9UtB60PmKMkhGfAHawhwgXZugq5YZy7buEC9UtvkUwSh64lZ8Qe&#10;WjOtdtucKwSgUIh7BtgrMyX3gjiwhmJSDmuDGT+vITgXFo+6Fob0nTFQMlRiyXHt9WsRLsq0TGM/&#10;nsxKPw6Lwl9v8tifbaJ5UkyLPC+iF5toFGcNI4QKm+ul1aP431ppuHTnJh2bfSQluEZ3+kCKroIx&#10;0/UmCefxNPXn82Tqx9My9O/TTe6v82g2m5f3+X35JtPSVa/fJ9mRSpuV3BuqnhrSI8Js10yTxQQ6&#10;gjAYDZP5WTeE+Q5mWmWUh5Q035lpXJ/bDrUYV1qnoX0HrUf0MxEXDe1uVGGo7ZUq0Pyir7s+9sac&#10;795WktOjsl1vbxIMAuc0DC07af7cO6vX0br6DQAA//8DAFBLAwQUAAYACAAAACEAX76wQN0AAAAJ&#10;AQAADwAAAGRycy9kb3ducmV2LnhtbEyPwU7DMAyG70i8Q2QkblsKFaUtTScEggsSEmPcs8Y0hcap&#10;kqwrb493gpNl+9Pvz81mcaOYMcTBk4KrdQYCqfNmoF7B7v1pVYKISZPRoydU8IMRNu35WaNr44/0&#10;hvM29YJDKNZagU1pqqWMnUWn49pPSLz79MHpxG3opQn6yOFulNdZVkinB+ILVk/4YLH73h6cgpeP&#10;NO++XscbORT9sw1l9SjzSqnLi+X+DkTCJf3BcNJndWjZae8PZKIYFayqrGBUQV5wZaAs81sQ+9Og&#10;Atk28v8H7S8AAAD//wMAUEsBAi0AFAAGAAgAAAAhALaDOJL+AAAA4QEAABMAAAAAAAAAAAAAAAAA&#10;AAAAAFtDb250ZW50X1R5cGVzXS54bWxQSwECLQAUAAYACAAAACEAOP0h/9YAAACUAQAACwAAAAAA&#10;AAAAAAAAAAAvAQAAX3JlbHMvLnJlbHNQSwECLQAUAAYACAAAACEAsorw8K4CAACiBQAADgAAAAAA&#10;AAAAAAAAAAAuAgAAZHJzL2Uyb0RvYy54bWxQSwECLQAUAAYACAAAACEAX76wQN0AAAAJAQAADwAA&#10;AAAAAAAAAAAAAAAIBQAAZHJzL2Rvd25yZXYueG1sUEsFBgAAAAAEAAQA8wAAABIGAAAAAA==&#10;">
                <v:stroke joinstyle="round"/>
              </v:shape>
            </w:pict>
          </mc:Fallback>
        </mc:AlternateContent>
      </w:r>
    </w:p>
    <w:p w:rsidR="00412DEC" w:rsidRDefault="00412DEC" w:rsidP="00745D79"/>
    <w:p w:rsidR="00412DEC" w:rsidRDefault="00412DEC" w:rsidP="00745D79"/>
    <w:p w:rsidR="00412DEC" w:rsidRPr="004014B6" w:rsidRDefault="00E35BE0" w:rsidP="004014B6">
      <w:pPr>
        <w:jc w:val="right"/>
        <w:rPr>
          <w:rFonts w:cs="Tahoma"/>
          <w:bCs/>
          <w:smallCaps/>
          <w:sz w:val="40"/>
        </w:rPr>
      </w:pPr>
      <w:r w:rsidRPr="004014B6">
        <w:rPr>
          <w:rFonts w:cs="Tahoma"/>
          <w:bCs/>
          <w:smallCaps/>
          <w:sz w:val="40"/>
        </w:rPr>
        <w:t>Documentación Técnica</w:t>
      </w:r>
    </w:p>
    <w:p w:rsidR="006D59EE" w:rsidRDefault="00E35BE0" w:rsidP="004014B6">
      <w:pPr>
        <w:jc w:val="right"/>
        <w:rPr>
          <w:rFonts w:cs="Tahoma"/>
          <w:bCs/>
          <w:smallCaps/>
          <w:sz w:val="40"/>
        </w:rPr>
      </w:pPr>
      <w:r w:rsidRPr="004014B6">
        <w:rPr>
          <w:rFonts w:cs="Tahoma"/>
          <w:bCs/>
          <w:smallCaps/>
          <w:sz w:val="40"/>
        </w:rPr>
        <w:t>SIOC</w:t>
      </w:r>
    </w:p>
    <w:p w:rsidR="002A284A" w:rsidRDefault="002A284A" w:rsidP="004014B6">
      <w:pPr>
        <w:jc w:val="right"/>
        <w:rPr>
          <w:rFonts w:cs="Tahoma"/>
          <w:bCs/>
          <w:smallCaps/>
          <w:sz w:val="40"/>
        </w:rPr>
      </w:pPr>
    </w:p>
    <w:p w:rsidR="00412DEC" w:rsidRPr="004014B6" w:rsidRDefault="002A284A" w:rsidP="004014B6">
      <w:pPr>
        <w:jc w:val="right"/>
        <w:rPr>
          <w:rFonts w:cs="Tahoma"/>
          <w:bCs/>
          <w:smallCaps/>
          <w:sz w:val="40"/>
        </w:rPr>
      </w:pPr>
      <w:r w:rsidRPr="002A284A">
        <w:rPr>
          <w:rFonts w:cs="Tahoma"/>
          <w:bCs/>
          <w:smallCaps/>
          <w:sz w:val="40"/>
        </w:rPr>
        <w:t xml:space="preserve">Anexo </w:t>
      </w:r>
      <w:r w:rsidR="00221A7F">
        <w:rPr>
          <w:rFonts w:cs="Tahoma"/>
          <w:bCs/>
          <w:smallCaps/>
          <w:sz w:val="40"/>
        </w:rPr>
        <w:t>3</w:t>
      </w:r>
      <w:r w:rsidRPr="002A284A">
        <w:rPr>
          <w:rFonts w:cs="Tahoma"/>
          <w:bCs/>
          <w:smallCaps/>
          <w:sz w:val="40"/>
        </w:rPr>
        <w:t>. Especificación de reportes de Bingo</w:t>
      </w:r>
    </w:p>
    <w:p w:rsidR="001C02FE" w:rsidRPr="004014B6" w:rsidRDefault="001C02FE" w:rsidP="004014B6">
      <w:pPr>
        <w:jc w:val="right"/>
        <w:rPr>
          <w:rFonts w:cs="Tahoma"/>
          <w:bCs/>
          <w:smallCaps/>
          <w:sz w:val="40"/>
        </w:rPr>
      </w:pPr>
    </w:p>
    <w:p w:rsidR="00412DEC" w:rsidRDefault="003E652D" w:rsidP="00745D79">
      <w:pPr>
        <w:rPr>
          <w:rFonts w:cs="Tahoma"/>
          <w:sz w:val="48"/>
          <w:szCs w:val="48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1539240</wp:posOffset>
                </wp:positionH>
                <wp:positionV relativeFrom="paragraph">
                  <wp:posOffset>186690</wp:posOffset>
                </wp:positionV>
                <wp:extent cx="4072255" cy="1905"/>
                <wp:effectExtent l="0" t="0" r="23495" b="36195"/>
                <wp:wrapNone/>
                <wp:docPr id="9" name="Autoforma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72255" cy="19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forma 101" o:spid="_x0000_s1026" type="#_x0000_t34" style="position:absolute;margin-left:121.2pt;margin-top:14.7pt;width:320.65pt;height: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d7DrgIAAKIFAAAOAAAAZHJzL2Uyb0RvYy54bWysVF1v2yAUfZ+0/4B4d/0RO19qUqWOs5du&#10;q9ROeyYGx2wYLCBxoqn/fRfiuEv3Mk21JQvMvYdzz7lwe3dsBDowbbiSCxzfRBgxWSrK5W6Bvz1v&#10;gilGxhJJiVCSLfCJGXy3/PjhtmvnLFG1EpRpBCDSzLt2gWtr23kYmrJmDTE3qmUSFiulG2Jhqnch&#10;1aQD9EaESRSNw05p2mpVMmPg7/q8iJcev6pYab9WlWEWiQUGbtZ/tf9u3Tdc3pL5TpO25mVPg/wH&#10;i4ZwCZsOUGtiCdpr/hdUw0utjKrsTamaUFUVL5mvAaqJozfVPNWkZb4WEMe0g0zm/WDLL4dHjThd&#10;4BlGkjRg0WpvlRccxVHsBOpaM4e4XD5qV2J5lE/tgyp/GiRVXhO5Y57o86mFbJ8RXqW4iWlhm233&#10;WVGIIbCDV+tY6cZBgg7o6E05Daawo0Ul/EyjSZJkGUYlrMWzKHOUQjK/5Lba2E9MNcgNFnjLpM2V&#10;lOC80iO/Czk8GOvNoX2JhP6IMaoaAV4fiEBZBE+P20fDDhdklyrVhgvhu0VI1IFcWZJ5dKMEp27R&#10;hRm92+ZCIwCFQvzTw16FabWX1IPVjNCiH1vCxXkMmwvp8JhvYaDvg0GSvhInjm+vX7NoVkyLaRqk&#10;ybgI0mi9DlabPA3Gm3iSrUfrPF/HL45onM5rTimTjuul1eP031qpP3TnJh2afRAlvEb3/gBFX8HA&#10;dLXJokk6mgaTSTYK0lERBffTTR6s8ng8nhT3+X3xhmnhqzfvQ3aQ0rFSe8v0U007RLnrmlE2S6Aj&#10;KIerIZmcfUNE7OBOK63GSCv7ndva97nrUIdx5fU0cm/v9YB+FuLioZsNLvS1vUoFnl/89cfHnZjz&#10;2dsqenrUruvdSYKLwCf1l5a7af6c+6jXq3X5GwAA//8DAFBLAwQUAAYACAAAACEAAgAoYd0AAAAJ&#10;AQAADwAAAGRycy9kb3ducmV2LnhtbEyPzU7DMBCE70i8g7VI3KhDWtokjVMhEFyQKlHK3Y3dOGCv&#10;I9tNw9uzPcFp/0Yz39abyVk26hB7jwLuZxkwja1XPXYC9h8vdwWwmCQqaT1qAT86wqa5vqplpfwZ&#10;3/W4Sx0jE4yVFGBSGirOY2u0k3HmB410O/rgZKIxdFwFeSZzZ3meZUvuZI+UYOSgn4xuv3cnJ+Dt&#10;M437r6194P2yezWhKJ/5vBTi9mZ6XANLekp/YrjgEzo0xHTwJ1SRWQH5Il+QlJqSKgmKYr4Cdrgs&#10;VsCbmv//oPkFAAD//wMAUEsBAi0AFAAGAAgAAAAhALaDOJL+AAAA4QEAABMAAAAAAAAAAAAAAAAA&#10;AAAAAFtDb250ZW50X1R5cGVzXS54bWxQSwECLQAUAAYACAAAACEAOP0h/9YAAACUAQAACwAAAAAA&#10;AAAAAAAAAAAvAQAAX3JlbHMvLnJlbHNQSwECLQAUAAYACAAAACEAx3Hew64CAACiBQAADgAAAAAA&#10;AAAAAAAAAAAuAgAAZHJzL2Uyb0RvYy54bWxQSwECLQAUAAYACAAAACEAAgAoYd0AAAAJAQAADwAA&#10;AAAAAAAAAAAAAAAIBQAAZHJzL2Rvd25yZXYueG1sUEsFBgAAAAAEAAQA8wAAABIGAAAAAA==&#10;">
                <v:stroke joinstyle="round"/>
              </v:shape>
            </w:pict>
          </mc:Fallback>
        </mc:AlternateContent>
      </w:r>
    </w:p>
    <w:p w:rsidR="00412DEC" w:rsidRPr="004014B6" w:rsidRDefault="00412DEC" w:rsidP="004014B6">
      <w:pPr>
        <w:jc w:val="right"/>
        <w:rPr>
          <w:rFonts w:cs="Tahoma"/>
          <w:bCs/>
          <w:smallCaps/>
          <w:sz w:val="36"/>
        </w:rPr>
      </w:pPr>
    </w:p>
    <w:p w:rsidR="00412DEC" w:rsidRPr="004014B6" w:rsidRDefault="00E35BE0" w:rsidP="004014B6">
      <w:pPr>
        <w:jc w:val="right"/>
        <w:rPr>
          <w:rFonts w:cs="Tahoma"/>
          <w:bCs/>
          <w:smallCaps/>
          <w:sz w:val="36"/>
        </w:rPr>
      </w:pPr>
      <w:r w:rsidRPr="004014B6">
        <w:rPr>
          <w:rFonts w:cs="Tahoma"/>
          <w:bCs/>
          <w:smallCaps/>
          <w:sz w:val="36"/>
        </w:rPr>
        <w:t>Super</w:t>
      </w:r>
      <w:r w:rsidR="00E07E1F">
        <w:rPr>
          <w:rFonts w:cs="Tahoma"/>
          <w:bCs/>
          <w:smallCaps/>
          <w:sz w:val="36"/>
        </w:rPr>
        <w:t>intendencia de Casinos de Juego</w:t>
      </w:r>
      <w:r w:rsidR="007544B0" w:rsidRPr="004014B6">
        <w:rPr>
          <w:rFonts w:cs="Tahoma"/>
          <w:bCs/>
          <w:smallCaps/>
          <w:sz w:val="36"/>
        </w:rPr>
        <w:t xml:space="preserve"> – SCJ</w:t>
      </w:r>
    </w:p>
    <w:p w:rsidR="00412DEC" w:rsidRPr="004014B6" w:rsidRDefault="00412DEC" w:rsidP="004014B6">
      <w:pPr>
        <w:jc w:val="right"/>
        <w:rPr>
          <w:rFonts w:cs="Tahoma"/>
          <w:bCs/>
          <w:smallCaps/>
          <w:sz w:val="36"/>
        </w:rPr>
      </w:pPr>
    </w:p>
    <w:p w:rsidR="00412DEC" w:rsidRDefault="00412DEC" w:rsidP="00745D79">
      <w:pPr>
        <w:rPr>
          <w:rFonts w:cs="Tahoma"/>
          <w:sz w:val="32"/>
          <w:szCs w:val="32"/>
        </w:rPr>
      </w:pPr>
    </w:p>
    <w:p w:rsidR="00D15958" w:rsidRDefault="00D15958" w:rsidP="00745D79"/>
    <w:p w:rsidR="00BC16ED" w:rsidRDefault="00BC16ED">
      <w:pPr>
        <w:pStyle w:val="TtulodeTDC"/>
        <w:rPr>
          <w:rFonts w:asciiTheme="minorHAnsi" w:eastAsia="Times New Roman" w:hAnsiTheme="minorHAnsi" w:cs="Times New Roman"/>
          <w:b w:val="0"/>
          <w:bCs w:val="0"/>
          <w:caps w:val="0"/>
          <w:color w:val="auto"/>
          <w:sz w:val="22"/>
          <w:szCs w:val="22"/>
          <w:lang w:val="es-ES" w:eastAsia="ar-SA"/>
        </w:rPr>
      </w:pPr>
    </w:p>
    <w:sdt>
      <w:sdtPr>
        <w:rPr>
          <w:rFonts w:asciiTheme="minorHAnsi" w:eastAsia="Times New Roman" w:hAnsiTheme="minorHAnsi" w:cs="Times New Roman"/>
          <w:b w:val="0"/>
          <w:bCs w:val="0"/>
          <w:caps w:val="0"/>
          <w:color w:val="auto"/>
          <w:sz w:val="22"/>
          <w:szCs w:val="22"/>
          <w:lang w:val="es-ES" w:eastAsia="ar-SA"/>
        </w:rPr>
        <w:id w:val="20054245"/>
        <w:docPartObj>
          <w:docPartGallery w:val="Table of Contents"/>
          <w:docPartUnique/>
        </w:docPartObj>
      </w:sdtPr>
      <w:sdtEndPr>
        <w:rPr>
          <w:lang w:val="es-CL"/>
        </w:rPr>
      </w:sdtEndPr>
      <w:sdtContent>
        <w:p w:rsidR="00644E14" w:rsidRPr="00BC16ED" w:rsidRDefault="00644E14">
          <w:pPr>
            <w:pStyle w:val="TtulodeTDC"/>
            <w:rPr>
              <w:lang w:val="es-CL"/>
            </w:rPr>
          </w:pPr>
          <w:r w:rsidRPr="00BC16ED">
            <w:rPr>
              <w:color w:val="auto"/>
              <w:lang w:val="es-CL"/>
            </w:rPr>
            <w:t>Contenido</w:t>
          </w:r>
        </w:p>
        <w:p w:rsidR="00AE562F" w:rsidRDefault="00C45850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 w:cstheme="minorBidi"/>
              <w:b w:val="0"/>
              <w:bCs w:val="0"/>
              <w:caps w:val="0"/>
              <w:noProof/>
              <w:szCs w:val="22"/>
              <w:lang w:eastAsia="es-CL"/>
            </w:rPr>
          </w:pPr>
          <w:r>
            <w:fldChar w:fldCharType="begin"/>
          </w:r>
          <w:r w:rsidR="00644E14">
            <w:instrText xml:space="preserve"> TOC \o "1-3" \h \z \u </w:instrText>
          </w:r>
          <w:r>
            <w:fldChar w:fldCharType="separate"/>
          </w:r>
          <w:hyperlink w:anchor="_Toc346201597" w:history="1">
            <w:r w:rsidR="00AE562F" w:rsidRPr="00ED405E">
              <w:rPr>
                <w:rStyle w:val="Hipervnculo"/>
                <w:noProof/>
              </w:rPr>
              <w:t>1</w:t>
            </w:r>
            <w:r w:rsidR="00AE562F">
              <w:rPr>
                <w:rFonts w:eastAsiaTheme="minorEastAsia" w:cstheme="minorBidi"/>
                <w:b w:val="0"/>
                <w:bCs w:val="0"/>
                <w:caps w:val="0"/>
                <w:noProof/>
                <w:szCs w:val="22"/>
                <w:lang w:eastAsia="es-CL"/>
              </w:rPr>
              <w:tab/>
            </w:r>
            <w:r w:rsidR="00AE562F" w:rsidRPr="00ED405E">
              <w:rPr>
                <w:rStyle w:val="Hipervnculo"/>
                <w:noProof/>
              </w:rPr>
              <w:t>Introducción</w:t>
            </w:r>
            <w:r w:rsidR="00AE562F">
              <w:rPr>
                <w:noProof/>
                <w:webHidden/>
              </w:rPr>
              <w:tab/>
            </w:r>
            <w:r w:rsidR="00AE562F">
              <w:rPr>
                <w:noProof/>
                <w:webHidden/>
              </w:rPr>
              <w:fldChar w:fldCharType="begin"/>
            </w:r>
            <w:r w:rsidR="00AE562F">
              <w:rPr>
                <w:noProof/>
                <w:webHidden/>
              </w:rPr>
              <w:instrText xml:space="preserve"> PAGEREF _Toc346201597 \h </w:instrText>
            </w:r>
            <w:r w:rsidR="00AE562F">
              <w:rPr>
                <w:noProof/>
                <w:webHidden/>
              </w:rPr>
            </w:r>
            <w:r w:rsidR="00AE562F">
              <w:rPr>
                <w:noProof/>
                <w:webHidden/>
              </w:rPr>
              <w:fldChar w:fldCharType="separate"/>
            </w:r>
            <w:r w:rsidR="00AE562F">
              <w:rPr>
                <w:noProof/>
                <w:webHidden/>
              </w:rPr>
              <w:t>4</w:t>
            </w:r>
            <w:r w:rsidR="00AE562F">
              <w:rPr>
                <w:noProof/>
                <w:webHidden/>
              </w:rPr>
              <w:fldChar w:fldCharType="end"/>
            </w:r>
          </w:hyperlink>
        </w:p>
        <w:p w:rsidR="00AE562F" w:rsidRDefault="00AE562F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 w:cstheme="minorBidi"/>
              <w:caps w:val="0"/>
              <w:noProof/>
              <w:szCs w:val="22"/>
              <w:lang w:eastAsia="es-CL"/>
            </w:rPr>
          </w:pPr>
          <w:hyperlink w:anchor="_Toc346201598" w:history="1">
            <w:r w:rsidRPr="00ED405E">
              <w:rPr>
                <w:rStyle w:val="Hipervnculo"/>
                <w:noProof/>
              </w:rPr>
              <w:t>1.1</w:t>
            </w:r>
            <w:r>
              <w:rPr>
                <w:rFonts w:eastAsiaTheme="minorEastAsia" w:cstheme="minorBidi"/>
                <w:caps w:val="0"/>
                <w:noProof/>
                <w:szCs w:val="22"/>
                <w:lang w:eastAsia="es-CL"/>
              </w:rPr>
              <w:tab/>
            </w:r>
            <w:r w:rsidRPr="00ED405E">
              <w:rPr>
                <w:rStyle w:val="Hipervnculo"/>
                <w:noProof/>
              </w:rPr>
              <w:t>Propósito del documento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_Toc346201598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E562F" w:rsidRDefault="00AE562F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 w:cstheme="minorBidi"/>
              <w:caps w:val="0"/>
              <w:noProof/>
              <w:szCs w:val="22"/>
              <w:lang w:eastAsia="es-CL"/>
            </w:rPr>
          </w:pPr>
          <w:hyperlink w:anchor="_Toc346201599" w:history="1">
            <w:r w:rsidRPr="00ED405E">
              <w:rPr>
                <w:rStyle w:val="Hipervnculo"/>
                <w:noProof/>
              </w:rPr>
              <w:t>1.2</w:t>
            </w:r>
            <w:r>
              <w:rPr>
                <w:rFonts w:eastAsiaTheme="minorEastAsia" w:cstheme="minorBidi"/>
                <w:caps w:val="0"/>
                <w:noProof/>
                <w:szCs w:val="22"/>
                <w:lang w:eastAsia="es-CL"/>
              </w:rPr>
              <w:tab/>
            </w:r>
            <w:r w:rsidRPr="00ED405E">
              <w:rPr>
                <w:rStyle w:val="Hipervnculo"/>
                <w:noProof/>
              </w:rPr>
              <w:t>Contenido del documento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_Toc346201599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E562F" w:rsidRDefault="00AE562F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 w:cstheme="minorBidi"/>
              <w:b w:val="0"/>
              <w:bCs w:val="0"/>
              <w:caps w:val="0"/>
              <w:noProof/>
              <w:szCs w:val="22"/>
              <w:lang w:eastAsia="es-CL"/>
            </w:rPr>
          </w:pPr>
          <w:hyperlink w:anchor="_Toc346201600" w:history="1">
            <w:r w:rsidRPr="00ED405E">
              <w:rPr>
                <w:rStyle w:val="Hipervnculo"/>
                <w:noProof/>
                <w:lang w:val="es-ES"/>
              </w:rPr>
              <w:t>2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Cs w:val="22"/>
                <w:lang w:eastAsia="es-CL"/>
              </w:rPr>
              <w:tab/>
            </w:r>
            <w:r w:rsidRPr="00ED405E">
              <w:rPr>
                <w:rStyle w:val="Hipervnculo"/>
                <w:noProof/>
                <w:lang w:val="es-ES"/>
              </w:rPr>
              <w:t>Informe diario de los pozos progresivos de bingo (Acumulado)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_Toc346201600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E562F" w:rsidRDefault="00AE562F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 w:cstheme="minorBidi"/>
              <w:b w:val="0"/>
              <w:bCs w:val="0"/>
              <w:caps w:val="0"/>
              <w:noProof/>
              <w:szCs w:val="22"/>
              <w:lang w:eastAsia="es-CL"/>
            </w:rPr>
          </w:pPr>
          <w:hyperlink w:anchor="_Toc346201601" w:history="1">
            <w:r w:rsidRPr="00ED405E">
              <w:rPr>
                <w:rStyle w:val="Hipervnculo"/>
                <w:noProof/>
                <w:lang w:val="es-ES"/>
              </w:rPr>
              <w:t>3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Cs w:val="22"/>
                <w:lang w:eastAsia="es-CL"/>
              </w:rPr>
              <w:tab/>
            </w:r>
            <w:r w:rsidRPr="00ED405E">
              <w:rPr>
                <w:rStyle w:val="Hipervnculo"/>
                <w:noProof/>
                <w:lang w:val="es-ES"/>
              </w:rPr>
              <w:t>Informe diario de los pozos progresivos de bingo (Detalle POR POZO)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_Toc346201601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E562F" w:rsidRDefault="00AE562F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 w:cstheme="minorBidi"/>
              <w:b w:val="0"/>
              <w:bCs w:val="0"/>
              <w:caps w:val="0"/>
              <w:noProof/>
              <w:szCs w:val="22"/>
              <w:lang w:eastAsia="es-CL"/>
            </w:rPr>
          </w:pPr>
          <w:hyperlink w:anchor="_Toc346201602" w:history="1">
            <w:r w:rsidRPr="00ED405E">
              <w:rPr>
                <w:rStyle w:val="Hipervnculo"/>
                <w:noProof/>
                <w:lang w:val="es-ES"/>
              </w:rPr>
              <w:t>4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Cs w:val="22"/>
                <w:lang w:eastAsia="es-CL"/>
              </w:rPr>
              <w:tab/>
            </w:r>
            <w:r w:rsidRPr="00ED405E">
              <w:rPr>
                <w:rStyle w:val="Hipervnculo"/>
                <w:noProof/>
                <w:lang w:val="es-ES"/>
              </w:rPr>
              <w:t>Informe diario de ingreso bruto o win del bingo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_Toc346201602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E562F" w:rsidRDefault="00AE562F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 w:cstheme="minorBidi"/>
              <w:b w:val="0"/>
              <w:bCs w:val="0"/>
              <w:caps w:val="0"/>
              <w:noProof/>
              <w:szCs w:val="22"/>
              <w:lang w:eastAsia="es-CL"/>
            </w:rPr>
          </w:pPr>
          <w:hyperlink w:anchor="_Toc346201603" w:history="1">
            <w:r w:rsidRPr="00ED405E">
              <w:rPr>
                <w:rStyle w:val="Hipervnculo"/>
                <w:noProof/>
                <w:lang w:val="es-ES"/>
              </w:rPr>
              <w:t>5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Cs w:val="22"/>
                <w:lang w:eastAsia="es-CL"/>
              </w:rPr>
              <w:tab/>
            </w:r>
            <w:r w:rsidRPr="00ED405E">
              <w:rPr>
                <w:rStyle w:val="Hipervnculo"/>
                <w:noProof/>
                <w:lang w:val="es-ES"/>
              </w:rPr>
              <w:t>Informe diario de partidas de bingo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_Toc346201603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E562F" w:rsidRDefault="00AE562F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 w:cstheme="minorBidi"/>
              <w:b w:val="0"/>
              <w:bCs w:val="0"/>
              <w:caps w:val="0"/>
              <w:noProof/>
              <w:szCs w:val="22"/>
              <w:lang w:eastAsia="es-CL"/>
            </w:rPr>
          </w:pPr>
          <w:hyperlink w:anchor="_Toc346201604" w:history="1">
            <w:r w:rsidRPr="00ED405E">
              <w:rPr>
                <w:rStyle w:val="Hipervnculo"/>
                <w:noProof/>
                <w:lang w:val="es-ES"/>
              </w:rPr>
              <w:t>6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Cs w:val="22"/>
                <w:lang w:eastAsia="es-CL"/>
              </w:rPr>
              <w:tab/>
            </w:r>
            <w:r w:rsidRPr="00ED405E">
              <w:rPr>
                <w:rStyle w:val="Hipervnculo"/>
                <w:noProof/>
                <w:lang w:val="es-ES"/>
              </w:rPr>
              <w:t>Informe diario de los pozos progresivos de bingo (Todos los POZOs)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_Toc346201604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44E14" w:rsidRDefault="00C45850">
          <w:r>
            <w:fldChar w:fldCharType="end"/>
          </w:r>
        </w:p>
      </w:sdtContent>
    </w:sdt>
    <w:p w:rsidR="004B5094" w:rsidRDefault="004B5094">
      <w:pPr>
        <w:suppressAutoHyphens w:val="0"/>
        <w:spacing w:after="0"/>
        <w:jc w:val="left"/>
      </w:pPr>
      <w:r>
        <w:br w:type="page"/>
      </w:r>
      <w:bookmarkStart w:id="0" w:name="_GoBack"/>
      <w:bookmarkEnd w:id="0"/>
    </w:p>
    <w:p w:rsidR="00F25AA0" w:rsidRDefault="00F25AA0" w:rsidP="00745D79"/>
    <w:p w:rsidR="00F25AA0" w:rsidRPr="00653147" w:rsidRDefault="00F25AA0" w:rsidP="00F25AA0">
      <w:pPr>
        <w:rPr>
          <w:rFonts w:cs="Tahoma"/>
          <w:b/>
          <w:bCs/>
          <w:caps/>
          <w:sz w:val="32"/>
          <w:szCs w:val="32"/>
        </w:rPr>
      </w:pPr>
      <w:r w:rsidRPr="00653147">
        <w:rPr>
          <w:rFonts w:cs="Tahoma"/>
          <w:b/>
          <w:bCs/>
          <w:caps/>
          <w:sz w:val="32"/>
          <w:szCs w:val="32"/>
        </w:rPr>
        <w:t xml:space="preserve">Contenido de </w:t>
      </w:r>
      <w:r w:rsidR="004C17A7">
        <w:rPr>
          <w:rFonts w:cs="Tahoma"/>
          <w:b/>
          <w:bCs/>
          <w:caps/>
          <w:sz w:val="32"/>
          <w:szCs w:val="32"/>
        </w:rPr>
        <w:t>Tablas</w:t>
      </w:r>
      <w:r w:rsidR="004C17A7" w:rsidRPr="00653147">
        <w:rPr>
          <w:rFonts w:cs="Tahoma"/>
          <w:b/>
          <w:bCs/>
          <w:caps/>
          <w:sz w:val="32"/>
          <w:szCs w:val="32"/>
        </w:rPr>
        <w:t xml:space="preserve"> </w:t>
      </w:r>
      <w:r w:rsidRPr="00653147">
        <w:rPr>
          <w:rFonts w:cs="Tahoma"/>
          <w:b/>
          <w:bCs/>
          <w:caps/>
          <w:sz w:val="32"/>
          <w:szCs w:val="32"/>
        </w:rPr>
        <w:t>y figuras</w:t>
      </w:r>
    </w:p>
    <w:p w:rsidR="00EA25A7" w:rsidRDefault="00C45850">
      <w:pPr>
        <w:pStyle w:val="Tabladeilustraciones"/>
        <w:tabs>
          <w:tab w:val="right" w:leader="dot" w:pos="8828"/>
        </w:tabs>
        <w:rPr>
          <w:rFonts w:eastAsiaTheme="minorEastAsia" w:cstheme="minorBidi"/>
          <w:noProof/>
          <w:lang w:eastAsia="es-CL"/>
        </w:rPr>
      </w:pPr>
      <w:r>
        <w:fldChar w:fldCharType="begin"/>
      </w:r>
      <w:r w:rsidR="00F25AA0" w:rsidRPr="00BC3884">
        <w:instrText xml:space="preserve"> TOC \h \z \t "Ilustration,1" \c "Ilustración" </w:instrText>
      </w:r>
      <w:r>
        <w:fldChar w:fldCharType="separate"/>
      </w:r>
      <w:hyperlink w:anchor="_Toc333308208" w:history="1">
        <w:r w:rsidR="00EA25A7" w:rsidRPr="001F64BD">
          <w:rPr>
            <w:rStyle w:val="Hipervnculo"/>
            <w:noProof/>
            <w:lang w:val="es-ES"/>
          </w:rPr>
          <w:t>Tabla 2 Informe diario de los pozos progresivos de bingo (Acumulado)</w:t>
        </w:r>
        <w:r w:rsidR="00EA25A7">
          <w:rPr>
            <w:noProof/>
            <w:webHidden/>
          </w:rPr>
          <w:tab/>
        </w:r>
        <w:r w:rsidR="00EA25A7">
          <w:rPr>
            <w:noProof/>
            <w:webHidden/>
          </w:rPr>
          <w:fldChar w:fldCharType="begin"/>
        </w:r>
        <w:r w:rsidR="00EA25A7">
          <w:rPr>
            <w:noProof/>
            <w:webHidden/>
          </w:rPr>
          <w:instrText xml:space="preserve"> PAGEREF _Toc333308208 \h </w:instrText>
        </w:r>
        <w:r w:rsidR="00EA25A7">
          <w:rPr>
            <w:noProof/>
            <w:webHidden/>
          </w:rPr>
        </w:r>
        <w:r w:rsidR="00EA25A7">
          <w:rPr>
            <w:noProof/>
            <w:webHidden/>
          </w:rPr>
          <w:fldChar w:fldCharType="separate"/>
        </w:r>
        <w:r w:rsidR="00EA25A7">
          <w:rPr>
            <w:noProof/>
            <w:webHidden/>
          </w:rPr>
          <w:t>6</w:t>
        </w:r>
        <w:r w:rsidR="00EA25A7">
          <w:rPr>
            <w:noProof/>
            <w:webHidden/>
          </w:rPr>
          <w:fldChar w:fldCharType="end"/>
        </w:r>
      </w:hyperlink>
    </w:p>
    <w:p w:rsidR="00EA25A7" w:rsidRDefault="00AE562F">
      <w:pPr>
        <w:pStyle w:val="Tabladeilustraciones"/>
        <w:tabs>
          <w:tab w:val="right" w:leader="dot" w:pos="8828"/>
        </w:tabs>
        <w:rPr>
          <w:rFonts w:eastAsiaTheme="minorEastAsia" w:cstheme="minorBidi"/>
          <w:noProof/>
          <w:lang w:eastAsia="es-CL"/>
        </w:rPr>
      </w:pPr>
      <w:hyperlink w:anchor="_Toc333308209" w:history="1">
        <w:r w:rsidR="00EA25A7" w:rsidRPr="001F64BD">
          <w:rPr>
            <w:rStyle w:val="Hipervnculo"/>
            <w:noProof/>
            <w:lang w:val="es-ES"/>
          </w:rPr>
          <w:t>Tabla 3 Informe diario de los pozos progresivos de bingo (Detalle)</w:t>
        </w:r>
        <w:r w:rsidR="00EA25A7">
          <w:rPr>
            <w:noProof/>
            <w:webHidden/>
          </w:rPr>
          <w:tab/>
        </w:r>
        <w:r w:rsidR="00EA25A7">
          <w:rPr>
            <w:noProof/>
            <w:webHidden/>
          </w:rPr>
          <w:fldChar w:fldCharType="begin"/>
        </w:r>
        <w:r w:rsidR="00EA25A7">
          <w:rPr>
            <w:noProof/>
            <w:webHidden/>
          </w:rPr>
          <w:instrText xml:space="preserve"> PAGEREF _Toc333308209 \h </w:instrText>
        </w:r>
        <w:r w:rsidR="00EA25A7">
          <w:rPr>
            <w:noProof/>
            <w:webHidden/>
          </w:rPr>
        </w:r>
        <w:r w:rsidR="00EA25A7">
          <w:rPr>
            <w:noProof/>
            <w:webHidden/>
          </w:rPr>
          <w:fldChar w:fldCharType="separate"/>
        </w:r>
        <w:r w:rsidR="00EA25A7">
          <w:rPr>
            <w:noProof/>
            <w:webHidden/>
          </w:rPr>
          <w:t>8</w:t>
        </w:r>
        <w:r w:rsidR="00EA25A7">
          <w:rPr>
            <w:noProof/>
            <w:webHidden/>
          </w:rPr>
          <w:fldChar w:fldCharType="end"/>
        </w:r>
      </w:hyperlink>
    </w:p>
    <w:p w:rsidR="00EA25A7" w:rsidRDefault="00AE562F">
      <w:pPr>
        <w:pStyle w:val="Tabladeilustraciones"/>
        <w:tabs>
          <w:tab w:val="right" w:leader="dot" w:pos="8828"/>
        </w:tabs>
        <w:rPr>
          <w:rFonts w:eastAsiaTheme="minorEastAsia" w:cstheme="minorBidi"/>
          <w:noProof/>
          <w:lang w:eastAsia="es-CL"/>
        </w:rPr>
      </w:pPr>
      <w:hyperlink w:anchor="_Toc333308210" w:history="1">
        <w:r w:rsidR="00EA25A7" w:rsidRPr="001F64BD">
          <w:rPr>
            <w:rStyle w:val="Hipervnculo"/>
            <w:noProof/>
            <w:lang w:val="es-ES"/>
          </w:rPr>
          <w:t>Tabla 4 Informe diario de ingreso bruto o win del bingo</w:t>
        </w:r>
        <w:r w:rsidR="00EA25A7">
          <w:rPr>
            <w:noProof/>
            <w:webHidden/>
          </w:rPr>
          <w:tab/>
        </w:r>
        <w:r w:rsidR="00EA25A7">
          <w:rPr>
            <w:noProof/>
            <w:webHidden/>
          </w:rPr>
          <w:fldChar w:fldCharType="begin"/>
        </w:r>
        <w:r w:rsidR="00EA25A7">
          <w:rPr>
            <w:noProof/>
            <w:webHidden/>
          </w:rPr>
          <w:instrText xml:space="preserve"> PAGEREF _Toc333308210 \h </w:instrText>
        </w:r>
        <w:r w:rsidR="00EA25A7">
          <w:rPr>
            <w:noProof/>
            <w:webHidden/>
          </w:rPr>
        </w:r>
        <w:r w:rsidR="00EA25A7">
          <w:rPr>
            <w:noProof/>
            <w:webHidden/>
          </w:rPr>
          <w:fldChar w:fldCharType="separate"/>
        </w:r>
        <w:r w:rsidR="00EA25A7">
          <w:rPr>
            <w:noProof/>
            <w:webHidden/>
          </w:rPr>
          <w:t>10</w:t>
        </w:r>
        <w:r w:rsidR="00EA25A7">
          <w:rPr>
            <w:noProof/>
            <w:webHidden/>
          </w:rPr>
          <w:fldChar w:fldCharType="end"/>
        </w:r>
      </w:hyperlink>
    </w:p>
    <w:p w:rsidR="00EA25A7" w:rsidRDefault="00AE562F">
      <w:pPr>
        <w:pStyle w:val="Tabladeilustraciones"/>
        <w:tabs>
          <w:tab w:val="right" w:leader="dot" w:pos="8828"/>
        </w:tabs>
        <w:rPr>
          <w:rFonts w:eastAsiaTheme="minorEastAsia" w:cstheme="minorBidi"/>
          <w:noProof/>
          <w:lang w:eastAsia="es-CL"/>
        </w:rPr>
      </w:pPr>
      <w:hyperlink w:anchor="_Toc333308211" w:history="1">
        <w:r w:rsidR="00EA25A7" w:rsidRPr="001F64BD">
          <w:rPr>
            <w:rStyle w:val="Hipervnculo"/>
            <w:noProof/>
            <w:lang w:val="es-ES"/>
          </w:rPr>
          <w:t>Tabla 5 Informe diario de partidas de bingo</w:t>
        </w:r>
        <w:r w:rsidR="00EA25A7">
          <w:rPr>
            <w:noProof/>
            <w:webHidden/>
          </w:rPr>
          <w:tab/>
        </w:r>
        <w:r w:rsidR="00EA25A7">
          <w:rPr>
            <w:noProof/>
            <w:webHidden/>
          </w:rPr>
          <w:fldChar w:fldCharType="begin"/>
        </w:r>
        <w:r w:rsidR="00EA25A7">
          <w:rPr>
            <w:noProof/>
            <w:webHidden/>
          </w:rPr>
          <w:instrText xml:space="preserve"> PAGEREF _Toc333308211 \h </w:instrText>
        </w:r>
        <w:r w:rsidR="00EA25A7">
          <w:rPr>
            <w:noProof/>
            <w:webHidden/>
          </w:rPr>
        </w:r>
        <w:r w:rsidR="00EA25A7">
          <w:rPr>
            <w:noProof/>
            <w:webHidden/>
          </w:rPr>
          <w:fldChar w:fldCharType="separate"/>
        </w:r>
        <w:r w:rsidR="00EA25A7">
          <w:rPr>
            <w:noProof/>
            <w:webHidden/>
          </w:rPr>
          <w:t>12</w:t>
        </w:r>
        <w:r w:rsidR="00EA25A7">
          <w:rPr>
            <w:noProof/>
            <w:webHidden/>
          </w:rPr>
          <w:fldChar w:fldCharType="end"/>
        </w:r>
      </w:hyperlink>
    </w:p>
    <w:p w:rsidR="00EA25A7" w:rsidRDefault="00AE562F">
      <w:pPr>
        <w:pStyle w:val="Tabladeilustraciones"/>
        <w:tabs>
          <w:tab w:val="right" w:leader="dot" w:pos="8828"/>
        </w:tabs>
        <w:rPr>
          <w:rFonts w:eastAsiaTheme="minorEastAsia" w:cstheme="minorBidi"/>
          <w:noProof/>
          <w:lang w:eastAsia="es-CL"/>
        </w:rPr>
      </w:pPr>
      <w:hyperlink w:anchor="_Toc333308212" w:history="1">
        <w:r w:rsidR="00EA25A7" w:rsidRPr="001F64BD">
          <w:rPr>
            <w:rStyle w:val="Hipervnculo"/>
            <w:noProof/>
            <w:lang w:val="es-ES"/>
          </w:rPr>
          <w:t>Tabla 6 Informe diario de los pozos progresivos de bingo (Todos los Pozos)</w:t>
        </w:r>
        <w:r w:rsidR="00EA25A7">
          <w:rPr>
            <w:noProof/>
            <w:webHidden/>
          </w:rPr>
          <w:tab/>
        </w:r>
        <w:r w:rsidR="00EA25A7">
          <w:rPr>
            <w:noProof/>
            <w:webHidden/>
          </w:rPr>
          <w:fldChar w:fldCharType="begin"/>
        </w:r>
        <w:r w:rsidR="00EA25A7">
          <w:rPr>
            <w:noProof/>
            <w:webHidden/>
          </w:rPr>
          <w:instrText xml:space="preserve"> PAGEREF _Toc333308212 \h </w:instrText>
        </w:r>
        <w:r w:rsidR="00EA25A7">
          <w:rPr>
            <w:noProof/>
            <w:webHidden/>
          </w:rPr>
        </w:r>
        <w:r w:rsidR="00EA25A7">
          <w:rPr>
            <w:noProof/>
            <w:webHidden/>
          </w:rPr>
          <w:fldChar w:fldCharType="separate"/>
        </w:r>
        <w:r w:rsidR="00EA25A7">
          <w:rPr>
            <w:noProof/>
            <w:webHidden/>
          </w:rPr>
          <w:t>14</w:t>
        </w:r>
        <w:r w:rsidR="00EA25A7">
          <w:rPr>
            <w:noProof/>
            <w:webHidden/>
          </w:rPr>
          <w:fldChar w:fldCharType="end"/>
        </w:r>
      </w:hyperlink>
    </w:p>
    <w:p w:rsidR="00AF6197" w:rsidRDefault="00C45850" w:rsidP="00AF6197">
      <w:r>
        <w:fldChar w:fldCharType="end"/>
      </w:r>
    </w:p>
    <w:p w:rsidR="00412DEC" w:rsidRDefault="00FD57FA" w:rsidP="00AF6197">
      <w:pPr>
        <w:pStyle w:val="Ttulo1"/>
      </w:pPr>
      <w:bookmarkStart w:id="1" w:name="_Toc346201597"/>
      <w:r w:rsidRPr="00FD57FA">
        <w:lastRenderedPageBreak/>
        <w:t>Introducción</w:t>
      </w:r>
      <w:bookmarkEnd w:id="1"/>
    </w:p>
    <w:p w:rsidR="00141698" w:rsidRPr="00745D79" w:rsidRDefault="00141698" w:rsidP="00141698">
      <w:r w:rsidRPr="00745D79">
        <w:t xml:space="preserve">Este informe describe información técnica anexa, relativa a los </w:t>
      </w:r>
      <w:r>
        <w:t xml:space="preserve">reportes </w:t>
      </w:r>
      <w:r w:rsidR="006B084C">
        <w:t xml:space="preserve">que entregan información </w:t>
      </w:r>
      <w:r w:rsidR="00D24E25">
        <w:t>de</w:t>
      </w:r>
      <w:r w:rsidR="005E5B7E">
        <w:t>l juego de</w:t>
      </w:r>
      <w:r w:rsidR="00D24E25">
        <w:t xml:space="preserve"> </w:t>
      </w:r>
      <w:r w:rsidR="005E5B7E">
        <w:t>B</w:t>
      </w:r>
      <w:r w:rsidR="00D24E25">
        <w:t>ingos</w:t>
      </w:r>
      <w:r w:rsidRPr="00745D79">
        <w:t xml:space="preserve"> del Sistema de Información</w:t>
      </w:r>
      <w:r w:rsidR="006B084C">
        <w:t xml:space="preserve"> Operacional de Casinos (SIOC).</w:t>
      </w:r>
    </w:p>
    <w:p w:rsidR="00594D72" w:rsidRPr="00594D72" w:rsidRDefault="00141698" w:rsidP="00141698">
      <w:r>
        <w:t>Forma parte de la documentación final comprometida como parte de los entregables del proyecto.</w:t>
      </w:r>
    </w:p>
    <w:p w:rsidR="00412DEC" w:rsidRDefault="00FD57FA" w:rsidP="00323676">
      <w:pPr>
        <w:pStyle w:val="Ttulo2"/>
      </w:pPr>
      <w:bookmarkStart w:id="2" w:name="_Toc346201598"/>
      <w:r>
        <w:t>Propósito del documento</w:t>
      </w:r>
      <w:bookmarkEnd w:id="2"/>
    </w:p>
    <w:p w:rsidR="00BF3308" w:rsidRDefault="00BF3308" w:rsidP="00BF3308">
      <w:r w:rsidRPr="00745D79">
        <w:t xml:space="preserve">El propósito es presentar el detalle de los </w:t>
      </w:r>
      <w:r>
        <w:t xml:space="preserve">reportes desarrollados con la herramienta </w:t>
      </w:r>
      <w:proofErr w:type="spellStart"/>
      <w:r>
        <w:t>JasperReports</w:t>
      </w:r>
      <w:proofErr w:type="spellEnd"/>
      <w:r>
        <w:t xml:space="preserve"> para la información operacional, en lo concerniente al núcleo de información de Bingo</w:t>
      </w:r>
      <w:r w:rsidRPr="00745D79">
        <w:t>.</w:t>
      </w:r>
    </w:p>
    <w:p w:rsidR="00FD57FA" w:rsidRDefault="00FD57FA" w:rsidP="00323676">
      <w:pPr>
        <w:pStyle w:val="Ttulo2"/>
      </w:pPr>
      <w:bookmarkStart w:id="3" w:name="_Toc346201599"/>
      <w:r>
        <w:t>Contenido del documento</w:t>
      </w:r>
      <w:bookmarkEnd w:id="3"/>
    </w:p>
    <w:p w:rsidR="00321ED7" w:rsidRDefault="00321ED7" w:rsidP="00745D79">
      <w:r>
        <w:t>Los diferentes capítulos que componen este documento son los descritos a continuación.</w:t>
      </w:r>
    </w:p>
    <w:tbl>
      <w:tblPr>
        <w:tblStyle w:val="Cuadrculaclara-nfasis11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6743"/>
      </w:tblGrid>
      <w:tr w:rsidR="00321ED7" w:rsidRPr="00A9480D" w:rsidTr="004014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bottom w:val="single" w:sz="8" w:space="0" w:color="4F81BD" w:themeColor="accent1"/>
            </w:tcBorders>
            <w:vAlign w:val="center"/>
          </w:tcPr>
          <w:p w:rsidR="00321ED7" w:rsidRPr="004014B6" w:rsidRDefault="00321ED7" w:rsidP="00745D79">
            <w:pPr>
              <w:rPr>
                <w:b w:val="0"/>
              </w:rPr>
            </w:pPr>
            <w:bookmarkStart w:id="4" w:name="OLE_LINK1"/>
            <w:bookmarkStart w:id="5" w:name="OLE_LINK2"/>
            <w:r w:rsidRPr="004014B6">
              <w:t>Capítulo 1</w:t>
            </w:r>
          </w:p>
        </w:tc>
        <w:tc>
          <w:tcPr>
            <w:tcW w:w="6743" w:type="dxa"/>
            <w:tcBorders>
              <w:bottom w:val="single" w:sz="8" w:space="0" w:color="4F81BD" w:themeColor="accent1"/>
            </w:tcBorders>
            <w:vAlign w:val="center"/>
          </w:tcPr>
          <w:p w:rsidR="00321ED7" w:rsidRPr="006D35BD" w:rsidRDefault="00321ED7" w:rsidP="00745D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6D35BD">
              <w:rPr>
                <w:b w:val="0"/>
              </w:rPr>
              <w:t>Introducción, corresponde a la descripción del propósito y contenido del documento.</w:t>
            </w:r>
          </w:p>
        </w:tc>
      </w:tr>
      <w:tr w:rsidR="00321ED7" w:rsidRPr="00A9480D" w:rsidTr="004014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:rsidR="00321ED7" w:rsidRPr="004014B6" w:rsidRDefault="00321ED7" w:rsidP="00745D79">
            <w:pPr>
              <w:rPr>
                <w:b w:val="0"/>
              </w:rPr>
            </w:pPr>
            <w:r w:rsidRPr="004014B6">
              <w:t>Capítulo 2</w:t>
            </w:r>
          </w:p>
        </w:tc>
        <w:tc>
          <w:tcPr>
            <w:tcW w:w="6743" w:type="dxa"/>
            <w:vAlign w:val="center"/>
          </w:tcPr>
          <w:p w:rsidR="00321ED7" w:rsidRPr="004014B6" w:rsidRDefault="00BF3308" w:rsidP="00C66E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Detalle del </w:t>
            </w:r>
            <w:r w:rsidRPr="00BF3308">
              <w:t>Informe diario de los pozos progresivos de bingo (Acumulado)</w:t>
            </w:r>
            <w:r>
              <w:t>.</w:t>
            </w:r>
          </w:p>
        </w:tc>
      </w:tr>
      <w:tr w:rsidR="00700BD6" w:rsidRPr="00A9480D" w:rsidTr="004014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:rsidR="00700BD6" w:rsidRPr="004014B6" w:rsidRDefault="00700BD6" w:rsidP="00745D79">
            <w:r w:rsidRPr="004014B6">
              <w:t xml:space="preserve">Capítulo </w:t>
            </w:r>
            <w:r>
              <w:t>3</w:t>
            </w:r>
          </w:p>
        </w:tc>
        <w:tc>
          <w:tcPr>
            <w:tcW w:w="6743" w:type="dxa"/>
            <w:vAlign w:val="center"/>
          </w:tcPr>
          <w:p w:rsidR="00700BD6" w:rsidRPr="004014B6" w:rsidRDefault="00BF3308" w:rsidP="00C66E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Detalle del</w:t>
            </w:r>
            <w:r w:rsidRPr="00BF3308">
              <w:t xml:space="preserve"> Informe diario de los pozos progresivos de bingo (</w:t>
            </w:r>
            <w:r w:rsidR="005E5B7E">
              <w:t>d</w:t>
            </w:r>
            <w:r w:rsidRPr="00BF3308">
              <w:t>etalle</w:t>
            </w:r>
            <w:r w:rsidR="005E5B7E">
              <w:t xml:space="preserve"> por pozo</w:t>
            </w:r>
            <w:r w:rsidRPr="00BF3308">
              <w:t>)</w:t>
            </w:r>
            <w:r>
              <w:t>.</w:t>
            </w:r>
          </w:p>
        </w:tc>
      </w:tr>
      <w:tr w:rsidR="00700BD6" w:rsidRPr="00A9480D" w:rsidTr="004014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:rsidR="00700BD6" w:rsidRPr="004014B6" w:rsidRDefault="00700BD6" w:rsidP="00745D79">
            <w:r w:rsidRPr="004014B6">
              <w:t xml:space="preserve">Capítulo </w:t>
            </w:r>
            <w:r>
              <w:t>4</w:t>
            </w:r>
          </w:p>
        </w:tc>
        <w:tc>
          <w:tcPr>
            <w:tcW w:w="6743" w:type="dxa"/>
            <w:vAlign w:val="center"/>
          </w:tcPr>
          <w:p w:rsidR="00700BD6" w:rsidRPr="004014B6" w:rsidRDefault="00BF3308" w:rsidP="00C66E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Detalle del</w:t>
            </w:r>
            <w:r w:rsidRPr="00BF3308">
              <w:t xml:space="preserve"> Informe diario de ingreso bruto o win del bingo</w:t>
            </w:r>
            <w:r>
              <w:t>.</w:t>
            </w:r>
          </w:p>
        </w:tc>
      </w:tr>
      <w:tr w:rsidR="00700BD6" w:rsidRPr="00A9480D" w:rsidTr="004014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:rsidR="00700BD6" w:rsidRPr="004014B6" w:rsidRDefault="00700BD6" w:rsidP="00745D79">
            <w:r w:rsidRPr="004014B6">
              <w:t xml:space="preserve">Capítulo </w:t>
            </w:r>
            <w:r>
              <w:t>5</w:t>
            </w:r>
          </w:p>
        </w:tc>
        <w:tc>
          <w:tcPr>
            <w:tcW w:w="6743" w:type="dxa"/>
            <w:vAlign w:val="center"/>
          </w:tcPr>
          <w:p w:rsidR="00700BD6" w:rsidRPr="004014B6" w:rsidRDefault="00BF3308" w:rsidP="00C66E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Detalle del</w:t>
            </w:r>
            <w:r w:rsidRPr="00BF3308">
              <w:t xml:space="preserve"> Informe diario de partidas de bingo</w:t>
            </w:r>
            <w:r>
              <w:t>.</w:t>
            </w:r>
          </w:p>
        </w:tc>
      </w:tr>
      <w:tr w:rsidR="005E5B7E" w:rsidRPr="00A9480D" w:rsidTr="004014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:rsidR="005E5B7E" w:rsidRPr="004014B6" w:rsidRDefault="00BC16ED" w:rsidP="00745D79">
            <w:r>
              <w:t>Capítulo</w:t>
            </w:r>
            <w:r w:rsidR="005E5B7E">
              <w:t xml:space="preserve"> 6</w:t>
            </w:r>
          </w:p>
        </w:tc>
        <w:tc>
          <w:tcPr>
            <w:tcW w:w="6743" w:type="dxa"/>
            <w:vAlign w:val="center"/>
          </w:tcPr>
          <w:p w:rsidR="005E5B7E" w:rsidRDefault="005E5B7E" w:rsidP="005E5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Detalle del Informe </w:t>
            </w:r>
            <w:r w:rsidRPr="005E5B7E">
              <w:t>diario de los pozos progresivos de bingo</w:t>
            </w:r>
            <w:r>
              <w:t>(todos los pozos)</w:t>
            </w:r>
          </w:p>
        </w:tc>
      </w:tr>
    </w:tbl>
    <w:p w:rsidR="00946AAE" w:rsidRDefault="00946AAE" w:rsidP="00946AAE">
      <w:pPr>
        <w:pStyle w:val="Ttulo1"/>
        <w:rPr>
          <w:lang w:val="es-ES"/>
        </w:rPr>
      </w:pPr>
      <w:bookmarkStart w:id="6" w:name="_Toc326616271"/>
      <w:bookmarkStart w:id="7" w:name="_Toc346201600"/>
      <w:bookmarkEnd w:id="4"/>
      <w:bookmarkEnd w:id="5"/>
      <w:r w:rsidRPr="002155A8">
        <w:rPr>
          <w:lang w:val="es-ES"/>
        </w:rPr>
        <w:lastRenderedPageBreak/>
        <w:t>Informe diario de los pozos progresivos de bingo (Acumulado)</w:t>
      </w:r>
      <w:bookmarkEnd w:id="6"/>
      <w:bookmarkEnd w:id="7"/>
    </w:p>
    <w:tbl>
      <w:tblPr>
        <w:tblStyle w:val="Cuadrculaclara-nfasis11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670"/>
      </w:tblGrid>
      <w:tr w:rsidR="00946AAE" w:rsidRPr="00677C3E" w:rsidTr="006B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946AAE" w:rsidRPr="00677C3E" w:rsidRDefault="00946AAE" w:rsidP="006337AC">
            <w:pPr>
              <w:jc w:val="left"/>
            </w:pPr>
            <w:r>
              <w:t>Nombre del reporte</w:t>
            </w:r>
          </w:p>
        </w:tc>
        <w:tc>
          <w:tcPr>
            <w:tcW w:w="7670" w:type="dxa"/>
          </w:tcPr>
          <w:p w:rsidR="00946AAE" w:rsidRPr="00CF1452" w:rsidRDefault="00946AAE" w:rsidP="006337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5A8">
              <w:t>Informe diario de los pozos progresivos de bingo (Acumulado)</w:t>
            </w:r>
          </w:p>
        </w:tc>
      </w:tr>
      <w:tr w:rsidR="00946AAE" w:rsidRPr="00A9480D" w:rsidTr="006B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946AAE" w:rsidRPr="00946AAE" w:rsidRDefault="00946AAE" w:rsidP="006337AC">
            <w:pPr>
              <w:jc w:val="left"/>
              <w:rPr>
                <w:b w:val="0"/>
                <w:sz w:val="20"/>
              </w:rPr>
            </w:pPr>
            <w:proofErr w:type="spellStart"/>
            <w:r w:rsidRPr="00946AAE">
              <w:rPr>
                <w:b w:val="0"/>
                <w:sz w:val="20"/>
              </w:rPr>
              <w:t>Layout</w:t>
            </w:r>
            <w:proofErr w:type="spellEnd"/>
            <w:r w:rsidRPr="00946AAE">
              <w:rPr>
                <w:b w:val="0"/>
                <w:sz w:val="20"/>
              </w:rPr>
              <w:t xml:space="preserve"> de ejemplo</w:t>
            </w:r>
          </w:p>
        </w:tc>
        <w:tc>
          <w:tcPr>
            <w:tcW w:w="7670" w:type="dxa"/>
          </w:tcPr>
          <w:p w:rsidR="00946AAE" w:rsidRPr="008033E2" w:rsidRDefault="002F4580" w:rsidP="006337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object w:dxaOrig="11445" w:dyaOrig="96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4.4pt;height:321.4pt" o:ole="">
                  <v:imagedata r:id="rId10" o:title=""/>
                </v:shape>
                <o:OLEObject Type="Embed" ProgID="PBrush" ShapeID="_x0000_i1025" DrawAspect="Content" ObjectID="_1419943448" r:id="rId11"/>
              </w:object>
            </w:r>
          </w:p>
        </w:tc>
      </w:tr>
      <w:tr w:rsidR="00946AAE" w:rsidRPr="00A9480D" w:rsidTr="006B5A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946AAE" w:rsidRPr="00946AAE" w:rsidRDefault="00946AAE" w:rsidP="006337AC">
            <w:pPr>
              <w:jc w:val="left"/>
              <w:rPr>
                <w:b w:val="0"/>
                <w:sz w:val="20"/>
              </w:rPr>
            </w:pPr>
            <w:r w:rsidRPr="00946AAE">
              <w:rPr>
                <w:b w:val="0"/>
                <w:sz w:val="20"/>
              </w:rPr>
              <w:t>Parámetros de entrada</w:t>
            </w:r>
          </w:p>
        </w:tc>
        <w:tc>
          <w:tcPr>
            <w:tcW w:w="7670" w:type="dxa"/>
          </w:tcPr>
          <w:p w:rsidR="00946AAE" w:rsidRPr="00946AAE" w:rsidRDefault="00946AAE" w:rsidP="00946AAE">
            <w:pPr>
              <w:pStyle w:val="Prrafodelista"/>
              <w:numPr>
                <w:ilvl w:val="0"/>
                <w:numId w:val="18"/>
              </w:numPr>
              <w:ind w:left="317" w:hanging="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946AAE">
              <w:rPr>
                <w:sz w:val="18"/>
              </w:rPr>
              <w:t>Periodo de consulta (mes-año)</w:t>
            </w:r>
            <w:r w:rsidR="00F55117">
              <w:rPr>
                <w:sz w:val="18"/>
              </w:rPr>
              <w:t>.</w:t>
            </w:r>
          </w:p>
          <w:p w:rsidR="00946AAE" w:rsidRPr="00946AAE" w:rsidRDefault="00946AAE" w:rsidP="00946AAE">
            <w:pPr>
              <w:pStyle w:val="Prrafodelista"/>
              <w:numPr>
                <w:ilvl w:val="0"/>
                <w:numId w:val="18"/>
              </w:numPr>
              <w:ind w:left="317" w:hanging="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946AAE">
              <w:rPr>
                <w:sz w:val="18"/>
              </w:rPr>
              <w:t>Casino</w:t>
            </w:r>
            <w:r w:rsidR="00F55117">
              <w:rPr>
                <w:sz w:val="18"/>
              </w:rPr>
              <w:t>.</w:t>
            </w:r>
          </w:p>
        </w:tc>
      </w:tr>
      <w:tr w:rsidR="00946AAE" w:rsidTr="006B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946AAE" w:rsidRPr="00946AAE" w:rsidRDefault="00946AAE" w:rsidP="006337AC">
            <w:pPr>
              <w:jc w:val="left"/>
              <w:rPr>
                <w:b w:val="0"/>
                <w:sz w:val="20"/>
              </w:rPr>
            </w:pPr>
            <w:r w:rsidRPr="00946AAE">
              <w:rPr>
                <w:b w:val="0"/>
                <w:sz w:val="20"/>
              </w:rPr>
              <w:lastRenderedPageBreak/>
              <w:t>Datos desplegados</w:t>
            </w:r>
          </w:p>
        </w:tc>
        <w:tc>
          <w:tcPr>
            <w:tcW w:w="7670" w:type="dxa"/>
          </w:tcPr>
          <w:tbl>
            <w:tblPr>
              <w:tblStyle w:val="Tablaconcuadrcula"/>
              <w:tblW w:w="7462" w:type="dxa"/>
              <w:tblLayout w:type="fixed"/>
              <w:tblLook w:val="04A0" w:firstRow="1" w:lastRow="0" w:firstColumn="1" w:lastColumn="0" w:noHBand="0" w:noVBand="1"/>
            </w:tblPr>
            <w:tblGrid>
              <w:gridCol w:w="1461"/>
              <w:gridCol w:w="6001"/>
            </w:tblGrid>
            <w:tr w:rsidR="00946AAE" w:rsidRPr="00946AAE" w:rsidTr="006B5A72">
              <w:trPr>
                <w:trHeight w:val="284"/>
              </w:trPr>
              <w:tc>
                <w:tcPr>
                  <w:tcW w:w="1461" w:type="dxa"/>
                </w:tcPr>
                <w:p w:rsidR="00946AAE" w:rsidRPr="00946AAE" w:rsidRDefault="00946AAE" w:rsidP="006337AC">
                  <w:pPr>
                    <w:spacing w:after="0"/>
                    <w:rPr>
                      <w:b/>
                      <w:sz w:val="18"/>
                    </w:rPr>
                  </w:pPr>
                  <w:r w:rsidRPr="00946AAE">
                    <w:rPr>
                      <w:b/>
                      <w:sz w:val="18"/>
                    </w:rPr>
                    <w:t>Tabla</w:t>
                  </w:r>
                </w:p>
              </w:tc>
              <w:tc>
                <w:tcPr>
                  <w:tcW w:w="6001" w:type="dxa"/>
                </w:tcPr>
                <w:p w:rsidR="00946AAE" w:rsidRPr="00946AAE" w:rsidRDefault="00946AAE" w:rsidP="006337AC">
                  <w:pPr>
                    <w:spacing w:after="0"/>
                    <w:rPr>
                      <w:b/>
                      <w:sz w:val="18"/>
                    </w:rPr>
                  </w:pPr>
                  <w:r w:rsidRPr="00946AAE">
                    <w:rPr>
                      <w:b/>
                      <w:sz w:val="18"/>
                    </w:rPr>
                    <w:t>Origen de Datos</w:t>
                  </w:r>
                </w:p>
              </w:tc>
            </w:tr>
            <w:tr w:rsidR="00946AAE" w:rsidRPr="00946AAE" w:rsidTr="006B5A72">
              <w:trPr>
                <w:trHeight w:val="286"/>
              </w:trPr>
              <w:tc>
                <w:tcPr>
                  <w:tcW w:w="1461" w:type="dxa"/>
                </w:tcPr>
                <w:p w:rsidR="00946AAE" w:rsidRPr="00946AAE" w:rsidRDefault="00946AAE" w:rsidP="006337AC">
                  <w:pPr>
                    <w:spacing w:after="0"/>
                    <w:jc w:val="left"/>
                    <w:rPr>
                      <w:sz w:val="18"/>
                    </w:rPr>
                  </w:pPr>
                  <w:r w:rsidRPr="00946AAE">
                    <w:rPr>
                      <w:sz w:val="18"/>
                    </w:rPr>
                    <w:t>% total asignación pozos</w:t>
                  </w:r>
                </w:p>
              </w:tc>
              <w:tc>
                <w:tcPr>
                  <w:tcW w:w="6001" w:type="dxa"/>
                </w:tcPr>
                <w:p w:rsidR="00946AAE" w:rsidRPr="00946AAE" w:rsidRDefault="00946AAE" w:rsidP="006337AC">
                  <w:pPr>
                    <w:spacing w:after="0"/>
                    <w:rPr>
                      <w:sz w:val="18"/>
                    </w:rPr>
                  </w:pPr>
                  <w:r w:rsidRPr="00946AAE">
                    <w:rPr>
                      <w:sz w:val="18"/>
                    </w:rPr>
                    <w:t xml:space="preserve">Suma </w:t>
                  </w:r>
                  <w:proofErr w:type="spellStart"/>
                  <w:r w:rsidRPr="00946AAE">
                    <w:rPr>
                      <w:sz w:val="18"/>
                    </w:rPr>
                    <w:t>inf_caracterizacion.ic_bingos_pozos.bip_asignacion_pozo</w:t>
                  </w:r>
                  <w:proofErr w:type="spellEnd"/>
                </w:p>
              </w:tc>
            </w:tr>
            <w:tr w:rsidR="00946AAE" w:rsidRPr="00946AAE" w:rsidTr="006B5A72">
              <w:trPr>
                <w:trHeight w:val="286"/>
              </w:trPr>
              <w:tc>
                <w:tcPr>
                  <w:tcW w:w="1461" w:type="dxa"/>
                </w:tcPr>
                <w:p w:rsidR="00946AAE" w:rsidRPr="00946AAE" w:rsidRDefault="00946AAE" w:rsidP="006337AC">
                  <w:pPr>
                    <w:spacing w:after="0"/>
                    <w:jc w:val="left"/>
                    <w:rPr>
                      <w:sz w:val="18"/>
                    </w:rPr>
                  </w:pPr>
                  <w:r w:rsidRPr="00946AAE">
                    <w:rPr>
                      <w:sz w:val="18"/>
                    </w:rPr>
                    <w:t>Día</w:t>
                  </w:r>
                </w:p>
              </w:tc>
              <w:tc>
                <w:tcPr>
                  <w:tcW w:w="6001" w:type="dxa"/>
                </w:tcPr>
                <w:p w:rsidR="00946AAE" w:rsidRPr="00946AAE" w:rsidRDefault="00946AAE" w:rsidP="006337AC">
                  <w:pPr>
                    <w:spacing w:after="0"/>
                    <w:rPr>
                      <w:sz w:val="18"/>
                    </w:rPr>
                  </w:pPr>
                  <w:proofErr w:type="spellStart"/>
                  <w:r w:rsidRPr="00946AAE">
                    <w:rPr>
                      <w:sz w:val="18"/>
                    </w:rPr>
                    <w:t>inf_operacional.io_bingos_diarios.bid_dia</w:t>
                  </w:r>
                  <w:proofErr w:type="spellEnd"/>
                </w:p>
              </w:tc>
            </w:tr>
            <w:tr w:rsidR="00946AAE" w:rsidRPr="00946AAE" w:rsidTr="006B5A72">
              <w:trPr>
                <w:trHeight w:val="286"/>
              </w:trPr>
              <w:tc>
                <w:tcPr>
                  <w:tcW w:w="1461" w:type="dxa"/>
                </w:tcPr>
                <w:p w:rsidR="00946AAE" w:rsidRPr="00946AAE" w:rsidRDefault="00946AAE" w:rsidP="006337AC">
                  <w:pPr>
                    <w:spacing w:after="0"/>
                    <w:jc w:val="left"/>
                    <w:rPr>
                      <w:sz w:val="18"/>
                    </w:rPr>
                  </w:pPr>
                  <w:r w:rsidRPr="00946AAE">
                    <w:rPr>
                      <w:sz w:val="18"/>
                    </w:rPr>
                    <w:t xml:space="preserve">Monto </w:t>
                  </w:r>
                  <w:r w:rsidR="00DA74F6">
                    <w:rPr>
                      <w:sz w:val="18"/>
                    </w:rPr>
                    <w:t>R</w:t>
                  </w:r>
                  <w:r w:rsidRPr="00946AAE">
                    <w:rPr>
                      <w:sz w:val="18"/>
                    </w:rPr>
                    <w:t>ecaudación</w:t>
                  </w:r>
                  <w:r w:rsidR="00DA74F6">
                    <w:rPr>
                      <w:sz w:val="18"/>
                    </w:rPr>
                    <w:t xml:space="preserve"> Bingo</w:t>
                  </w:r>
                </w:p>
              </w:tc>
              <w:tc>
                <w:tcPr>
                  <w:tcW w:w="6001" w:type="dxa"/>
                </w:tcPr>
                <w:p w:rsidR="00946AAE" w:rsidRPr="00946AAE" w:rsidRDefault="00946AAE" w:rsidP="006337AC">
                  <w:pPr>
                    <w:spacing w:after="0"/>
                    <w:rPr>
                      <w:sz w:val="18"/>
                    </w:rPr>
                  </w:pPr>
                  <w:proofErr w:type="spellStart"/>
                  <w:r w:rsidRPr="00946AAE">
                    <w:rPr>
                      <w:sz w:val="18"/>
                    </w:rPr>
                    <w:t>inf_operacional.io_bingos_diarios.bid_monto_recaudacion</w:t>
                  </w:r>
                  <w:proofErr w:type="spellEnd"/>
                </w:p>
              </w:tc>
            </w:tr>
            <w:tr w:rsidR="00946AAE" w:rsidRPr="00946AAE" w:rsidTr="006B5A72">
              <w:trPr>
                <w:trHeight w:val="286"/>
              </w:trPr>
              <w:tc>
                <w:tcPr>
                  <w:tcW w:w="1461" w:type="dxa"/>
                </w:tcPr>
                <w:p w:rsidR="00946AAE" w:rsidRPr="00946AAE" w:rsidRDefault="00946AAE" w:rsidP="006337AC">
                  <w:pPr>
                    <w:spacing w:after="0"/>
                    <w:jc w:val="left"/>
                    <w:rPr>
                      <w:sz w:val="18"/>
                    </w:rPr>
                  </w:pPr>
                  <w:r w:rsidRPr="00946AAE">
                    <w:rPr>
                      <w:sz w:val="18"/>
                    </w:rPr>
                    <w:t>Pozo inicial</w:t>
                  </w:r>
                </w:p>
              </w:tc>
              <w:tc>
                <w:tcPr>
                  <w:tcW w:w="6001" w:type="dxa"/>
                </w:tcPr>
                <w:p w:rsidR="00946AAE" w:rsidRPr="00946AAE" w:rsidRDefault="00946AAE" w:rsidP="006337AC">
                  <w:pPr>
                    <w:spacing w:after="0"/>
                    <w:rPr>
                      <w:sz w:val="18"/>
                    </w:rPr>
                  </w:pPr>
                  <w:proofErr w:type="spellStart"/>
                  <w:r w:rsidRPr="00946AAE">
                    <w:rPr>
                      <w:sz w:val="18"/>
                    </w:rPr>
                    <w:t>inf_operacional.io_bingos_pozos.bip_pozo_inicial</w:t>
                  </w:r>
                  <w:proofErr w:type="spellEnd"/>
                </w:p>
              </w:tc>
            </w:tr>
            <w:tr w:rsidR="00946AAE" w:rsidRPr="00946AAE" w:rsidTr="006B5A72">
              <w:trPr>
                <w:trHeight w:val="286"/>
              </w:trPr>
              <w:tc>
                <w:tcPr>
                  <w:tcW w:w="1461" w:type="dxa"/>
                </w:tcPr>
                <w:p w:rsidR="00946AAE" w:rsidRPr="00946AAE" w:rsidRDefault="00946AAE" w:rsidP="006337AC">
                  <w:pPr>
                    <w:spacing w:after="0"/>
                    <w:jc w:val="left"/>
                    <w:rPr>
                      <w:sz w:val="18"/>
                    </w:rPr>
                  </w:pPr>
                  <w:r w:rsidRPr="00946AAE">
                    <w:rPr>
                      <w:sz w:val="18"/>
                    </w:rPr>
                    <w:t>Ingreso por recaudación</w:t>
                  </w:r>
                </w:p>
              </w:tc>
              <w:tc>
                <w:tcPr>
                  <w:tcW w:w="6001" w:type="dxa"/>
                </w:tcPr>
                <w:p w:rsidR="00946AAE" w:rsidRPr="00946AAE" w:rsidRDefault="00946AAE" w:rsidP="006337AC">
                  <w:pPr>
                    <w:spacing w:after="0"/>
                    <w:rPr>
                      <w:sz w:val="18"/>
                    </w:rPr>
                  </w:pPr>
                  <w:proofErr w:type="spellStart"/>
                  <w:r w:rsidRPr="00946AAE">
                    <w:rPr>
                      <w:sz w:val="18"/>
                    </w:rPr>
                    <w:t>inf_operacional.io_bingos_pozos.bip_ingreso_por_recaudacion</w:t>
                  </w:r>
                  <w:proofErr w:type="spellEnd"/>
                </w:p>
              </w:tc>
            </w:tr>
            <w:tr w:rsidR="00946AAE" w:rsidRPr="00946AAE" w:rsidTr="006B5A72">
              <w:trPr>
                <w:trHeight w:val="286"/>
              </w:trPr>
              <w:tc>
                <w:tcPr>
                  <w:tcW w:w="1461" w:type="dxa"/>
                </w:tcPr>
                <w:p w:rsidR="00946AAE" w:rsidRPr="00946AAE" w:rsidRDefault="00946AAE" w:rsidP="006337AC">
                  <w:pPr>
                    <w:spacing w:after="0"/>
                    <w:jc w:val="left"/>
                    <w:rPr>
                      <w:sz w:val="18"/>
                    </w:rPr>
                  </w:pPr>
                  <w:r w:rsidRPr="00946AAE">
                    <w:rPr>
                      <w:sz w:val="18"/>
                    </w:rPr>
                    <w:t>Aporte del casino</w:t>
                  </w:r>
                </w:p>
              </w:tc>
              <w:tc>
                <w:tcPr>
                  <w:tcW w:w="6001" w:type="dxa"/>
                </w:tcPr>
                <w:p w:rsidR="00946AAE" w:rsidRPr="00946AAE" w:rsidRDefault="00946AAE" w:rsidP="006337AC">
                  <w:pPr>
                    <w:spacing w:after="0"/>
                    <w:rPr>
                      <w:sz w:val="18"/>
                    </w:rPr>
                  </w:pPr>
                  <w:proofErr w:type="spellStart"/>
                  <w:r w:rsidRPr="00946AAE">
                    <w:rPr>
                      <w:sz w:val="18"/>
                    </w:rPr>
                    <w:t>inf_operacional.io_bingos_pozos.bip_aporte_casino</w:t>
                  </w:r>
                  <w:proofErr w:type="spellEnd"/>
                </w:p>
              </w:tc>
            </w:tr>
            <w:tr w:rsidR="00946AAE" w:rsidRPr="00946AAE" w:rsidTr="006B5A72">
              <w:trPr>
                <w:trHeight w:val="286"/>
              </w:trPr>
              <w:tc>
                <w:tcPr>
                  <w:tcW w:w="1461" w:type="dxa"/>
                </w:tcPr>
                <w:p w:rsidR="00946AAE" w:rsidRPr="00946AAE" w:rsidRDefault="00946AAE" w:rsidP="006337AC">
                  <w:pPr>
                    <w:spacing w:after="0"/>
                    <w:jc w:val="left"/>
                    <w:rPr>
                      <w:sz w:val="18"/>
                    </w:rPr>
                  </w:pPr>
                  <w:r w:rsidRPr="00946AAE">
                    <w:rPr>
                      <w:sz w:val="18"/>
                    </w:rPr>
                    <w:t>Aporte de otro pozo</w:t>
                  </w:r>
                  <w:r w:rsidR="00DA74F6">
                    <w:rPr>
                      <w:sz w:val="18"/>
                    </w:rPr>
                    <w:t xml:space="preserve"> bingo</w:t>
                  </w:r>
                </w:p>
              </w:tc>
              <w:tc>
                <w:tcPr>
                  <w:tcW w:w="6001" w:type="dxa"/>
                </w:tcPr>
                <w:p w:rsidR="00946AAE" w:rsidRPr="00946AAE" w:rsidRDefault="00946AAE" w:rsidP="006337AC">
                  <w:pPr>
                    <w:spacing w:after="0"/>
                    <w:rPr>
                      <w:sz w:val="18"/>
                    </w:rPr>
                  </w:pPr>
                  <w:proofErr w:type="spellStart"/>
                  <w:r w:rsidRPr="00946AAE">
                    <w:rPr>
                      <w:sz w:val="18"/>
                    </w:rPr>
                    <w:t>inf_operacional.io_bingos_pozos.bip_aporte_de_otro_pozo</w:t>
                  </w:r>
                  <w:proofErr w:type="spellEnd"/>
                </w:p>
              </w:tc>
            </w:tr>
            <w:tr w:rsidR="00946AAE" w:rsidRPr="00946AAE" w:rsidTr="006B5A72">
              <w:trPr>
                <w:trHeight w:val="286"/>
              </w:trPr>
              <w:tc>
                <w:tcPr>
                  <w:tcW w:w="1461" w:type="dxa"/>
                </w:tcPr>
                <w:p w:rsidR="00946AAE" w:rsidRPr="00946AAE" w:rsidRDefault="00946AAE" w:rsidP="006337AC">
                  <w:pPr>
                    <w:spacing w:after="0"/>
                    <w:jc w:val="left"/>
                    <w:rPr>
                      <w:sz w:val="18"/>
                    </w:rPr>
                  </w:pPr>
                  <w:r w:rsidRPr="00946AAE">
                    <w:rPr>
                      <w:sz w:val="18"/>
                    </w:rPr>
                    <w:t>Premios entregados</w:t>
                  </w:r>
                </w:p>
              </w:tc>
              <w:tc>
                <w:tcPr>
                  <w:tcW w:w="6001" w:type="dxa"/>
                </w:tcPr>
                <w:p w:rsidR="00946AAE" w:rsidRPr="00946AAE" w:rsidRDefault="00946AAE" w:rsidP="006337AC">
                  <w:pPr>
                    <w:spacing w:after="0"/>
                    <w:rPr>
                      <w:sz w:val="18"/>
                    </w:rPr>
                  </w:pPr>
                  <w:proofErr w:type="spellStart"/>
                  <w:r w:rsidRPr="00946AAE">
                    <w:rPr>
                      <w:sz w:val="18"/>
                    </w:rPr>
                    <w:t>inf_operacional.io_bingos_pozos.bip_premios_entregados</w:t>
                  </w:r>
                  <w:proofErr w:type="spellEnd"/>
                </w:p>
              </w:tc>
            </w:tr>
            <w:tr w:rsidR="00946AAE" w:rsidRPr="00946AAE" w:rsidTr="006B5A72">
              <w:trPr>
                <w:trHeight w:val="286"/>
              </w:trPr>
              <w:tc>
                <w:tcPr>
                  <w:tcW w:w="1461" w:type="dxa"/>
                </w:tcPr>
                <w:p w:rsidR="00946AAE" w:rsidRPr="00946AAE" w:rsidRDefault="00946AAE" w:rsidP="006337AC">
                  <w:pPr>
                    <w:spacing w:after="0"/>
                    <w:jc w:val="left"/>
                    <w:rPr>
                      <w:sz w:val="18"/>
                    </w:rPr>
                  </w:pPr>
                  <w:r w:rsidRPr="00946AAE">
                    <w:rPr>
                      <w:sz w:val="18"/>
                    </w:rPr>
                    <w:t>Aporte a otro pozo</w:t>
                  </w:r>
                  <w:r w:rsidR="00DA74F6">
                    <w:rPr>
                      <w:sz w:val="18"/>
                    </w:rPr>
                    <w:t xml:space="preserve"> bingo</w:t>
                  </w:r>
                </w:p>
              </w:tc>
              <w:tc>
                <w:tcPr>
                  <w:tcW w:w="6001" w:type="dxa"/>
                </w:tcPr>
                <w:p w:rsidR="00946AAE" w:rsidRPr="00946AAE" w:rsidRDefault="00946AAE" w:rsidP="006337AC">
                  <w:pPr>
                    <w:spacing w:after="0"/>
                    <w:rPr>
                      <w:sz w:val="18"/>
                    </w:rPr>
                  </w:pPr>
                  <w:proofErr w:type="spellStart"/>
                  <w:r w:rsidRPr="00946AAE">
                    <w:rPr>
                      <w:sz w:val="18"/>
                    </w:rPr>
                    <w:t>inf_operacional.io_bingos_pozos.bip_aporte_a_otro_pozo</w:t>
                  </w:r>
                  <w:proofErr w:type="spellEnd"/>
                </w:p>
              </w:tc>
            </w:tr>
            <w:tr w:rsidR="00946AAE" w:rsidRPr="00946AAE" w:rsidTr="006B5A72">
              <w:trPr>
                <w:trHeight w:val="286"/>
              </w:trPr>
              <w:tc>
                <w:tcPr>
                  <w:tcW w:w="1461" w:type="dxa"/>
                </w:tcPr>
                <w:p w:rsidR="00946AAE" w:rsidRPr="00946AAE" w:rsidRDefault="00946AAE" w:rsidP="006337AC">
                  <w:pPr>
                    <w:spacing w:after="0"/>
                    <w:jc w:val="left"/>
                    <w:rPr>
                      <w:sz w:val="18"/>
                    </w:rPr>
                  </w:pPr>
                  <w:r w:rsidRPr="00946AAE">
                    <w:rPr>
                      <w:sz w:val="18"/>
                    </w:rPr>
                    <w:t>Pozo final</w:t>
                  </w:r>
                </w:p>
              </w:tc>
              <w:tc>
                <w:tcPr>
                  <w:tcW w:w="6001" w:type="dxa"/>
                </w:tcPr>
                <w:p w:rsidR="00946AAE" w:rsidRPr="00946AAE" w:rsidRDefault="00946AAE" w:rsidP="006337AC">
                  <w:pPr>
                    <w:spacing w:after="0"/>
                    <w:rPr>
                      <w:sz w:val="18"/>
                    </w:rPr>
                  </w:pPr>
                  <w:proofErr w:type="spellStart"/>
                  <w:r w:rsidRPr="00946AAE">
                    <w:rPr>
                      <w:sz w:val="18"/>
                    </w:rPr>
                    <w:t>inf_operacional.io_bingos_pozos.bip_pozo_final</w:t>
                  </w:r>
                  <w:proofErr w:type="spellEnd"/>
                </w:p>
              </w:tc>
            </w:tr>
            <w:tr w:rsidR="00946AAE" w:rsidRPr="00946AAE" w:rsidTr="006B5A72">
              <w:trPr>
                <w:trHeight w:val="286"/>
              </w:trPr>
              <w:tc>
                <w:tcPr>
                  <w:tcW w:w="1461" w:type="dxa"/>
                </w:tcPr>
                <w:p w:rsidR="00946AAE" w:rsidRPr="00946AAE" w:rsidRDefault="00946AAE" w:rsidP="006337AC">
                  <w:pPr>
                    <w:spacing w:after="0"/>
                    <w:jc w:val="left"/>
                    <w:rPr>
                      <w:sz w:val="18"/>
                    </w:rPr>
                  </w:pPr>
                  <w:r w:rsidRPr="00946AAE">
                    <w:rPr>
                      <w:sz w:val="18"/>
                    </w:rPr>
                    <w:t>Variación pozo</w:t>
                  </w:r>
                </w:p>
              </w:tc>
              <w:tc>
                <w:tcPr>
                  <w:tcW w:w="6001" w:type="dxa"/>
                </w:tcPr>
                <w:p w:rsidR="00946AAE" w:rsidRPr="00946AAE" w:rsidRDefault="00946AAE" w:rsidP="006337AC">
                  <w:pPr>
                    <w:spacing w:after="0"/>
                    <w:rPr>
                      <w:sz w:val="18"/>
                    </w:rPr>
                  </w:pPr>
                  <w:proofErr w:type="spellStart"/>
                  <w:r w:rsidRPr="00946AAE">
                    <w:rPr>
                      <w:sz w:val="18"/>
                    </w:rPr>
                    <w:t>inf_operacional.io_bingos_pozos.bip_variacion_pozo</w:t>
                  </w:r>
                  <w:proofErr w:type="spellEnd"/>
                </w:p>
              </w:tc>
            </w:tr>
            <w:tr w:rsidR="00DA74F6" w:rsidRPr="00946AAE" w:rsidTr="006B5A72">
              <w:trPr>
                <w:trHeight w:val="286"/>
              </w:trPr>
              <w:tc>
                <w:tcPr>
                  <w:tcW w:w="1461" w:type="dxa"/>
                </w:tcPr>
                <w:p w:rsidR="00DA74F6" w:rsidRPr="005B2C4D" w:rsidRDefault="00DA74F6" w:rsidP="006337AC">
                  <w:pPr>
                    <w:spacing w:after="0"/>
                    <w:jc w:val="left"/>
                    <w:rPr>
                      <w:sz w:val="18"/>
                    </w:rPr>
                  </w:pPr>
                  <w:r w:rsidRPr="005B2C4D">
                    <w:rPr>
                      <w:sz w:val="18"/>
                    </w:rPr>
                    <w:t>Total</w:t>
                  </w:r>
                </w:p>
              </w:tc>
              <w:tc>
                <w:tcPr>
                  <w:tcW w:w="6001" w:type="dxa"/>
                </w:tcPr>
                <w:p w:rsidR="00DA74F6" w:rsidRPr="005B2C4D" w:rsidRDefault="004414DD" w:rsidP="001A5D4E">
                  <w:pPr>
                    <w:spacing w:after="0"/>
                    <w:rPr>
                      <w:sz w:val="18"/>
                    </w:rPr>
                  </w:pPr>
                  <w:r w:rsidRPr="005B2C4D">
                    <w:rPr>
                      <w:sz w:val="18"/>
                    </w:rPr>
                    <w:t xml:space="preserve">Totalizador de las columnas </w:t>
                  </w:r>
                  <w:r w:rsidR="001A5D4E">
                    <w:rPr>
                      <w:sz w:val="18"/>
                    </w:rPr>
                    <w:t>“Monto Recaudación Bingo”, “Pozo Inicial”, “Ingreso por Recaudación”, “Aporte del Casino”, “Aporte de otro pozo bingo”, “Premios entregados”, “Aporte a otro pozo bingo”, “Pozo final”, “Variación pozo”</w:t>
                  </w:r>
                  <w:r w:rsidRPr="005B2C4D">
                    <w:rPr>
                      <w:sz w:val="18"/>
                    </w:rPr>
                    <w:t>.</w:t>
                  </w:r>
                </w:p>
              </w:tc>
            </w:tr>
            <w:tr w:rsidR="00DA74F6" w:rsidRPr="00946AAE" w:rsidTr="006B5A72">
              <w:trPr>
                <w:trHeight w:val="286"/>
              </w:trPr>
              <w:tc>
                <w:tcPr>
                  <w:tcW w:w="1461" w:type="dxa"/>
                </w:tcPr>
                <w:p w:rsidR="00DA74F6" w:rsidRPr="005B2C4D" w:rsidRDefault="00DA74F6" w:rsidP="006337AC">
                  <w:pPr>
                    <w:spacing w:after="0"/>
                    <w:jc w:val="left"/>
                    <w:rPr>
                      <w:sz w:val="18"/>
                    </w:rPr>
                  </w:pPr>
                  <w:r w:rsidRPr="005B2C4D">
                    <w:rPr>
                      <w:sz w:val="18"/>
                    </w:rPr>
                    <w:t>Promedio</w:t>
                  </w:r>
                </w:p>
              </w:tc>
              <w:tc>
                <w:tcPr>
                  <w:tcW w:w="6001" w:type="dxa"/>
                </w:tcPr>
                <w:p w:rsidR="00DA74F6" w:rsidRPr="005B2C4D" w:rsidRDefault="001A5D4E" w:rsidP="006337AC">
                  <w:pPr>
                    <w:spacing w:after="0"/>
                    <w:rPr>
                      <w:sz w:val="18"/>
                    </w:rPr>
                  </w:pPr>
                  <w:r w:rsidRPr="005B2C4D">
                    <w:rPr>
                      <w:sz w:val="18"/>
                    </w:rPr>
                    <w:t xml:space="preserve">Totalizador de las columnas </w:t>
                  </w:r>
                  <w:r>
                    <w:rPr>
                      <w:sz w:val="18"/>
                    </w:rPr>
                    <w:t>“Monto Recaudación Bingo”, “Pozo Inicial”, “Ingreso por Recaudación”, “Aporte del Casino”, “Aporte de otro pozo bingo”, “Premios entregados”, “Aporte a otro pozo bingo”, “Pozo final”, “Variación pozo”, cada una dividida</w:t>
                  </w:r>
                  <w:r w:rsidR="004414DD" w:rsidRPr="005B2C4D">
                    <w:rPr>
                      <w:sz w:val="18"/>
                    </w:rPr>
                    <w:t xml:space="preserve"> por el número de días de operación.</w:t>
                  </w:r>
                </w:p>
              </w:tc>
            </w:tr>
          </w:tbl>
          <w:p w:rsidR="00946AAE" w:rsidRPr="00946AAE" w:rsidRDefault="00946AAE" w:rsidP="006337A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u w:val="single"/>
              </w:rPr>
            </w:pPr>
          </w:p>
          <w:p w:rsidR="00946AAE" w:rsidRPr="00946AAE" w:rsidRDefault="00946AAE" w:rsidP="006337A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u w:val="single"/>
              </w:rPr>
            </w:pPr>
            <w:r w:rsidRPr="00946AAE">
              <w:rPr>
                <w:sz w:val="18"/>
                <w:u w:val="single"/>
              </w:rPr>
              <w:t>Tabla</w:t>
            </w:r>
          </w:p>
          <w:p w:rsidR="00946AAE" w:rsidRPr="00946AAE" w:rsidRDefault="00946AAE" w:rsidP="00946AA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946AAE">
              <w:rPr>
                <w:sz w:val="18"/>
              </w:rPr>
              <w:t>% total asignación pozos</w:t>
            </w:r>
            <w:r>
              <w:rPr>
                <w:sz w:val="18"/>
              </w:rPr>
              <w:t>.</w:t>
            </w:r>
          </w:p>
          <w:p w:rsidR="00946AAE" w:rsidRPr="00946AAE" w:rsidRDefault="00946AAE" w:rsidP="00946AA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946AAE">
              <w:rPr>
                <w:sz w:val="18"/>
              </w:rPr>
              <w:t>Días del período</w:t>
            </w:r>
            <w:r>
              <w:rPr>
                <w:sz w:val="18"/>
              </w:rPr>
              <w:t>.</w:t>
            </w:r>
          </w:p>
          <w:p w:rsidR="00946AAE" w:rsidRPr="00946AAE" w:rsidRDefault="00946AAE" w:rsidP="00946AA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946AAE">
              <w:rPr>
                <w:sz w:val="18"/>
              </w:rPr>
              <w:t>Monto recaudación bingo</w:t>
            </w:r>
            <w:r>
              <w:rPr>
                <w:sz w:val="18"/>
              </w:rPr>
              <w:t>.</w:t>
            </w:r>
          </w:p>
          <w:p w:rsidR="00946AAE" w:rsidRPr="00946AAE" w:rsidRDefault="00946AAE" w:rsidP="00946AA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946AAE">
              <w:rPr>
                <w:sz w:val="18"/>
              </w:rPr>
              <w:t>Pozo inicial</w:t>
            </w:r>
            <w:r>
              <w:rPr>
                <w:sz w:val="18"/>
              </w:rPr>
              <w:t>.</w:t>
            </w:r>
          </w:p>
          <w:p w:rsidR="00946AAE" w:rsidRPr="00946AAE" w:rsidRDefault="00946AAE" w:rsidP="00946AA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946AAE">
              <w:rPr>
                <w:sz w:val="18"/>
              </w:rPr>
              <w:t>Ingreso por recaudación</w:t>
            </w:r>
            <w:r>
              <w:rPr>
                <w:sz w:val="18"/>
              </w:rPr>
              <w:t>.</w:t>
            </w:r>
          </w:p>
          <w:p w:rsidR="00946AAE" w:rsidRPr="00946AAE" w:rsidRDefault="00946AAE" w:rsidP="00946AA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946AAE">
              <w:rPr>
                <w:sz w:val="18"/>
              </w:rPr>
              <w:t>Aporte del casino</w:t>
            </w:r>
            <w:r>
              <w:rPr>
                <w:sz w:val="18"/>
              </w:rPr>
              <w:t>.</w:t>
            </w:r>
          </w:p>
          <w:p w:rsidR="00946AAE" w:rsidRPr="00946AAE" w:rsidRDefault="00946AAE" w:rsidP="00946AA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946AAE">
              <w:rPr>
                <w:sz w:val="18"/>
              </w:rPr>
              <w:t>Aporte de otro pozo de bingo</w:t>
            </w:r>
            <w:r>
              <w:rPr>
                <w:sz w:val="18"/>
              </w:rPr>
              <w:t>.</w:t>
            </w:r>
          </w:p>
          <w:p w:rsidR="00946AAE" w:rsidRPr="00946AAE" w:rsidRDefault="00946AAE" w:rsidP="00946AA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946AAE">
              <w:rPr>
                <w:sz w:val="18"/>
              </w:rPr>
              <w:t>Premios entregados</w:t>
            </w:r>
            <w:r>
              <w:rPr>
                <w:sz w:val="18"/>
              </w:rPr>
              <w:t>.</w:t>
            </w:r>
          </w:p>
          <w:p w:rsidR="00946AAE" w:rsidRPr="00946AAE" w:rsidRDefault="00946AAE" w:rsidP="00946AA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946AAE">
              <w:rPr>
                <w:sz w:val="18"/>
              </w:rPr>
              <w:t>Aporte a otro pozo de bingo</w:t>
            </w:r>
            <w:r>
              <w:rPr>
                <w:sz w:val="18"/>
              </w:rPr>
              <w:t>.</w:t>
            </w:r>
          </w:p>
          <w:p w:rsidR="00946AAE" w:rsidRPr="00946AAE" w:rsidRDefault="00946AAE" w:rsidP="00946AA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946AAE">
              <w:rPr>
                <w:sz w:val="18"/>
              </w:rPr>
              <w:t>Pozo final</w:t>
            </w:r>
            <w:r>
              <w:rPr>
                <w:sz w:val="18"/>
              </w:rPr>
              <w:t>.</w:t>
            </w:r>
          </w:p>
          <w:p w:rsidR="00946AAE" w:rsidRDefault="00946AAE" w:rsidP="00946AA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946AAE">
              <w:rPr>
                <w:sz w:val="18"/>
              </w:rPr>
              <w:t>Variación pozo</w:t>
            </w:r>
            <w:r>
              <w:rPr>
                <w:sz w:val="18"/>
              </w:rPr>
              <w:t>.</w:t>
            </w:r>
          </w:p>
          <w:p w:rsidR="004B7AEE" w:rsidRDefault="004B7AEE" w:rsidP="00946AA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Total.</w:t>
            </w:r>
          </w:p>
          <w:p w:rsidR="004B7AEE" w:rsidRPr="00946AAE" w:rsidRDefault="004B7AEE" w:rsidP="00946AA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Promedio.</w:t>
            </w:r>
          </w:p>
        </w:tc>
      </w:tr>
    </w:tbl>
    <w:p w:rsidR="00946AAE" w:rsidRDefault="00A57599" w:rsidP="00A57599">
      <w:pPr>
        <w:pStyle w:val="Ilustration"/>
        <w:rPr>
          <w:lang w:val="es-ES"/>
        </w:rPr>
      </w:pPr>
      <w:bookmarkStart w:id="8" w:name="_Toc333308208"/>
      <w:r>
        <w:rPr>
          <w:lang w:val="es-ES"/>
        </w:rPr>
        <w:t xml:space="preserve">Tabla </w:t>
      </w:r>
      <w:r w:rsidR="006A61CE">
        <w:rPr>
          <w:lang w:val="es-ES"/>
        </w:rPr>
        <w:t xml:space="preserve">2 </w:t>
      </w:r>
      <w:r w:rsidRPr="002155A8">
        <w:rPr>
          <w:lang w:val="es-ES"/>
        </w:rPr>
        <w:t>Informe diario de los pozos progresivos de bingo (Acumulado)</w:t>
      </w:r>
      <w:bookmarkEnd w:id="8"/>
    </w:p>
    <w:p w:rsidR="00A57599" w:rsidRDefault="003D41CD" w:rsidP="003D41CD">
      <w:pPr>
        <w:pStyle w:val="Ttulo1"/>
        <w:rPr>
          <w:lang w:val="es-ES"/>
        </w:rPr>
      </w:pPr>
      <w:bookmarkStart w:id="9" w:name="_Toc326616272"/>
      <w:bookmarkStart w:id="10" w:name="_Toc346201601"/>
      <w:r w:rsidRPr="002155A8">
        <w:rPr>
          <w:lang w:val="es-ES"/>
        </w:rPr>
        <w:lastRenderedPageBreak/>
        <w:t>Informe diario de los pozos progresivos de bingo (</w:t>
      </w:r>
      <w:r w:rsidRPr="00556320">
        <w:rPr>
          <w:lang w:val="es-ES"/>
        </w:rPr>
        <w:t>Detalle</w:t>
      </w:r>
      <w:r w:rsidR="00DA74F6">
        <w:rPr>
          <w:lang w:val="es-ES"/>
        </w:rPr>
        <w:t xml:space="preserve"> POR POZO</w:t>
      </w:r>
      <w:r w:rsidRPr="002155A8">
        <w:rPr>
          <w:lang w:val="es-ES"/>
        </w:rPr>
        <w:t>)</w:t>
      </w:r>
      <w:bookmarkEnd w:id="9"/>
      <w:bookmarkEnd w:id="10"/>
    </w:p>
    <w:tbl>
      <w:tblPr>
        <w:tblStyle w:val="Cuadrculaclara-nfasis11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670"/>
      </w:tblGrid>
      <w:tr w:rsidR="001C083E" w:rsidRPr="00677C3E" w:rsidTr="006B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1C083E" w:rsidRPr="00677C3E" w:rsidRDefault="001C083E" w:rsidP="006337AC">
            <w:pPr>
              <w:jc w:val="left"/>
            </w:pPr>
            <w:r>
              <w:t>Nombre del reporte</w:t>
            </w:r>
          </w:p>
        </w:tc>
        <w:tc>
          <w:tcPr>
            <w:tcW w:w="7670" w:type="dxa"/>
          </w:tcPr>
          <w:p w:rsidR="001C083E" w:rsidRPr="00CF1452" w:rsidRDefault="001C083E" w:rsidP="006337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5A8">
              <w:t>Informe diario de los pozos progresivos de bingo (</w:t>
            </w:r>
            <w:r w:rsidRPr="00556320">
              <w:t>Detalle</w:t>
            </w:r>
            <w:r w:rsidRPr="002155A8">
              <w:t>)</w:t>
            </w:r>
          </w:p>
        </w:tc>
      </w:tr>
      <w:tr w:rsidR="001C083E" w:rsidRPr="00A9480D" w:rsidTr="006B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1C083E" w:rsidRPr="001C083E" w:rsidRDefault="001C083E" w:rsidP="006337AC">
            <w:pPr>
              <w:jc w:val="left"/>
              <w:rPr>
                <w:b w:val="0"/>
                <w:sz w:val="20"/>
              </w:rPr>
            </w:pPr>
            <w:proofErr w:type="spellStart"/>
            <w:r w:rsidRPr="001C083E">
              <w:rPr>
                <w:b w:val="0"/>
                <w:sz w:val="20"/>
              </w:rPr>
              <w:t>Layout</w:t>
            </w:r>
            <w:proofErr w:type="spellEnd"/>
            <w:r w:rsidRPr="001C083E">
              <w:rPr>
                <w:b w:val="0"/>
                <w:sz w:val="20"/>
              </w:rPr>
              <w:t xml:space="preserve"> de ejemplo</w:t>
            </w:r>
          </w:p>
        </w:tc>
        <w:tc>
          <w:tcPr>
            <w:tcW w:w="7670" w:type="dxa"/>
          </w:tcPr>
          <w:p w:rsidR="001C083E" w:rsidRPr="008033E2" w:rsidRDefault="0026747A" w:rsidP="006337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object w:dxaOrig="11565" w:dyaOrig="9645">
                <v:shape id="_x0000_i1026" type="#_x0000_t75" style="width:383.6pt;height:319.7pt" o:ole="">
                  <v:imagedata r:id="rId12" o:title=""/>
                </v:shape>
                <o:OLEObject Type="Embed" ProgID="PBrush" ShapeID="_x0000_i1026" DrawAspect="Content" ObjectID="_1419943449" r:id="rId13"/>
              </w:object>
            </w:r>
          </w:p>
        </w:tc>
      </w:tr>
      <w:tr w:rsidR="001C083E" w:rsidRPr="00A9480D" w:rsidTr="006B5A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1C083E" w:rsidRPr="001C083E" w:rsidRDefault="001C083E" w:rsidP="006337AC">
            <w:pPr>
              <w:jc w:val="left"/>
              <w:rPr>
                <w:b w:val="0"/>
                <w:sz w:val="20"/>
              </w:rPr>
            </w:pPr>
            <w:r w:rsidRPr="001C083E">
              <w:rPr>
                <w:b w:val="0"/>
                <w:sz w:val="20"/>
              </w:rPr>
              <w:t>Parámetros de entrada</w:t>
            </w:r>
          </w:p>
        </w:tc>
        <w:tc>
          <w:tcPr>
            <w:tcW w:w="7670" w:type="dxa"/>
          </w:tcPr>
          <w:p w:rsidR="001C083E" w:rsidRPr="001C083E" w:rsidRDefault="001C083E" w:rsidP="001C083E">
            <w:pPr>
              <w:pStyle w:val="Prrafodelista"/>
              <w:numPr>
                <w:ilvl w:val="0"/>
                <w:numId w:val="18"/>
              </w:numPr>
              <w:ind w:left="317" w:hanging="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Periodo de consulta (mes-año)</w:t>
            </w:r>
            <w:r>
              <w:rPr>
                <w:sz w:val="18"/>
              </w:rPr>
              <w:t>.</w:t>
            </w:r>
          </w:p>
          <w:p w:rsidR="001C083E" w:rsidRPr="001C083E" w:rsidRDefault="001C083E" w:rsidP="001C083E">
            <w:pPr>
              <w:pStyle w:val="Prrafodelista"/>
              <w:numPr>
                <w:ilvl w:val="0"/>
                <w:numId w:val="18"/>
              </w:numPr>
              <w:ind w:left="317" w:hanging="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Casino</w:t>
            </w:r>
            <w:r>
              <w:rPr>
                <w:sz w:val="18"/>
              </w:rPr>
              <w:t>.</w:t>
            </w:r>
          </w:p>
          <w:p w:rsidR="001C083E" w:rsidRPr="001C083E" w:rsidRDefault="001C083E" w:rsidP="0026747A">
            <w:pPr>
              <w:pStyle w:val="Prrafodelista"/>
              <w:numPr>
                <w:ilvl w:val="0"/>
                <w:numId w:val="18"/>
              </w:numPr>
              <w:ind w:left="317" w:hanging="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Opción “Un pozo” (Identificándolo</w:t>
            </w:r>
            <w:r w:rsidR="0026747A">
              <w:rPr>
                <w:sz w:val="18"/>
              </w:rPr>
              <w:t xml:space="preserve"> del combo box</w:t>
            </w:r>
            <w:r w:rsidRPr="001C083E">
              <w:rPr>
                <w:sz w:val="18"/>
              </w:rPr>
              <w:t>)</w:t>
            </w:r>
            <w:r>
              <w:rPr>
                <w:sz w:val="18"/>
              </w:rPr>
              <w:t>.</w:t>
            </w:r>
          </w:p>
        </w:tc>
      </w:tr>
      <w:tr w:rsidR="001C083E" w:rsidRPr="00A9480D" w:rsidTr="006B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1C083E" w:rsidRPr="001C083E" w:rsidRDefault="001C083E" w:rsidP="006337AC">
            <w:pPr>
              <w:jc w:val="left"/>
              <w:rPr>
                <w:b w:val="0"/>
                <w:sz w:val="20"/>
              </w:rPr>
            </w:pPr>
            <w:r w:rsidRPr="001C083E">
              <w:rPr>
                <w:b w:val="0"/>
                <w:sz w:val="20"/>
              </w:rPr>
              <w:lastRenderedPageBreak/>
              <w:t>Datos desplegados</w:t>
            </w:r>
          </w:p>
        </w:tc>
        <w:tc>
          <w:tcPr>
            <w:tcW w:w="7670" w:type="dxa"/>
          </w:tcPr>
          <w:tbl>
            <w:tblPr>
              <w:tblStyle w:val="Tablaconcuadrcula"/>
              <w:tblW w:w="7319" w:type="dxa"/>
              <w:tblLayout w:type="fixed"/>
              <w:tblLook w:val="04A0" w:firstRow="1" w:lastRow="0" w:firstColumn="1" w:lastColumn="0" w:noHBand="0" w:noVBand="1"/>
            </w:tblPr>
            <w:tblGrid>
              <w:gridCol w:w="1428"/>
              <w:gridCol w:w="5891"/>
            </w:tblGrid>
            <w:tr w:rsidR="001C083E" w:rsidRPr="001C083E" w:rsidTr="006B5A72">
              <w:trPr>
                <w:trHeight w:val="282"/>
              </w:trPr>
              <w:tc>
                <w:tcPr>
                  <w:tcW w:w="1428" w:type="dxa"/>
                </w:tcPr>
                <w:p w:rsidR="001C083E" w:rsidRPr="001C083E" w:rsidRDefault="001C083E" w:rsidP="006337AC">
                  <w:pPr>
                    <w:spacing w:after="0"/>
                    <w:rPr>
                      <w:b/>
                      <w:sz w:val="18"/>
                    </w:rPr>
                  </w:pPr>
                  <w:r w:rsidRPr="001C083E">
                    <w:rPr>
                      <w:b/>
                      <w:sz w:val="18"/>
                    </w:rPr>
                    <w:t>Tabla</w:t>
                  </w:r>
                </w:p>
              </w:tc>
              <w:tc>
                <w:tcPr>
                  <w:tcW w:w="5891" w:type="dxa"/>
                </w:tcPr>
                <w:p w:rsidR="001C083E" w:rsidRPr="001C083E" w:rsidRDefault="001C083E" w:rsidP="006337AC">
                  <w:pPr>
                    <w:spacing w:after="0"/>
                    <w:rPr>
                      <w:b/>
                      <w:sz w:val="18"/>
                    </w:rPr>
                  </w:pPr>
                  <w:r w:rsidRPr="001C083E">
                    <w:rPr>
                      <w:b/>
                      <w:sz w:val="18"/>
                    </w:rPr>
                    <w:t>Origen de Datos</w:t>
                  </w:r>
                </w:p>
              </w:tc>
            </w:tr>
            <w:tr w:rsidR="001C083E" w:rsidRPr="001C083E" w:rsidTr="006B5A72">
              <w:trPr>
                <w:trHeight w:val="284"/>
              </w:trPr>
              <w:tc>
                <w:tcPr>
                  <w:tcW w:w="1428" w:type="dxa"/>
                </w:tcPr>
                <w:p w:rsidR="001C083E" w:rsidRPr="001C083E" w:rsidRDefault="001C083E" w:rsidP="006337AC">
                  <w:pPr>
                    <w:spacing w:after="0"/>
                    <w:jc w:val="left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>Identificación de cada pozo</w:t>
                  </w:r>
                </w:p>
              </w:tc>
              <w:tc>
                <w:tcPr>
                  <w:tcW w:w="5891" w:type="dxa"/>
                </w:tcPr>
                <w:p w:rsidR="001C083E" w:rsidRPr="001C083E" w:rsidRDefault="001C083E" w:rsidP="006337AC">
                  <w:pPr>
                    <w:spacing w:after="0"/>
                    <w:rPr>
                      <w:sz w:val="18"/>
                    </w:rPr>
                  </w:pPr>
                  <w:proofErr w:type="spellStart"/>
                  <w:r w:rsidRPr="001C083E">
                    <w:rPr>
                      <w:sz w:val="18"/>
                    </w:rPr>
                    <w:t>inf_caracterizacion.ic_bingos_pozos.bip_numero_pozo</w:t>
                  </w:r>
                  <w:proofErr w:type="spellEnd"/>
                </w:p>
              </w:tc>
            </w:tr>
            <w:tr w:rsidR="001C083E" w:rsidRPr="001C083E" w:rsidTr="006B5A72">
              <w:trPr>
                <w:trHeight w:val="284"/>
              </w:trPr>
              <w:tc>
                <w:tcPr>
                  <w:tcW w:w="1428" w:type="dxa"/>
                </w:tcPr>
                <w:p w:rsidR="001C083E" w:rsidRPr="001C083E" w:rsidRDefault="001C083E" w:rsidP="006337AC">
                  <w:pPr>
                    <w:spacing w:after="0"/>
                    <w:jc w:val="left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>% asignación de cada pozo</w:t>
                  </w:r>
                </w:p>
              </w:tc>
              <w:tc>
                <w:tcPr>
                  <w:tcW w:w="5891" w:type="dxa"/>
                </w:tcPr>
                <w:p w:rsidR="001C083E" w:rsidRPr="001C083E" w:rsidRDefault="001C083E" w:rsidP="006337AC">
                  <w:pPr>
                    <w:spacing w:after="0"/>
                    <w:rPr>
                      <w:sz w:val="18"/>
                    </w:rPr>
                  </w:pPr>
                  <w:proofErr w:type="spellStart"/>
                  <w:r w:rsidRPr="001C083E">
                    <w:rPr>
                      <w:sz w:val="18"/>
                    </w:rPr>
                    <w:t>inf_caracterizacion.ic_bingos_pozos.bip_asignacion_pozo</w:t>
                  </w:r>
                  <w:proofErr w:type="spellEnd"/>
                </w:p>
              </w:tc>
            </w:tr>
            <w:tr w:rsidR="001C083E" w:rsidRPr="001C083E" w:rsidTr="006B5A72">
              <w:trPr>
                <w:trHeight w:val="284"/>
              </w:trPr>
              <w:tc>
                <w:tcPr>
                  <w:tcW w:w="1428" w:type="dxa"/>
                </w:tcPr>
                <w:p w:rsidR="001C083E" w:rsidRPr="001C083E" w:rsidRDefault="001C083E" w:rsidP="00DA74F6">
                  <w:pPr>
                    <w:spacing w:after="0"/>
                    <w:jc w:val="left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>Días</w:t>
                  </w:r>
                </w:p>
              </w:tc>
              <w:tc>
                <w:tcPr>
                  <w:tcW w:w="5891" w:type="dxa"/>
                </w:tcPr>
                <w:p w:rsidR="001C083E" w:rsidRPr="001C083E" w:rsidRDefault="001C083E" w:rsidP="006337AC">
                  <w:pPr>
                    <w:spacing w:after="0"/>
                    <w:rPr>
                      <w:sz w:val="18"/>
                    </w:rPr>
                  </w:pPr>
                  <w:proofErr w:type="spellStart"/>
                  <w:r w:rsidRPr="001C083E">
                    <w:rPr>
                      <w:sz w:val="18"/>
                    </w:rPr>
                    <w:t>inf_operacional.io_bingos_diarios.bid_dia</w:t>
                  </w:r>
                  <w:proofErr w:type="spellEnd"/>
                </w:p>
              </w:tc>
            </w:tr>
            <w:tr w:rsidR="001C083E" w:rsidRPr="001C083E" w:rsidTr="006B5A72">
              <w:trPr>
                <w:trHeight w:val="284"/>
              </w:trPr>
              <w:tc>
                <w:tcPr>
                  <w:tcW w:w="1428" w:type="dxa"/>
                </w:tcPr>
                <w:p w:rsidR="001C083E" w:rsidRPr="001C083E" w:rsidRDefault="001C083E" w:rsidP="006337AC">
                  <w:pPr>
                    <w:spacing w:after="0"/>
                    <w:jc w:val="left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 xml:space="preserve">Monto </w:t>
                  </w:r>
                  <w:r w:rsidR="00DA74F6">
                    <w:rPr>
                      <w:sz w:val="18"/>
                    </w:rPr>
                    <w:t>R</w:t>
                  </w:r>
                  <w:r w:rsidRPr="001C083E">
                    <w:rPr>
                      <w:sz w:val="18"/>
                    </w:rPr>
                    <w:t>ecaudación</w:t>
                  </w:r>
                  <w:r w:rsidR="00DA74F6">
                    <w:rPr>
                      <w:sz w:val="18"/>
                    </w:rPr>
                    <w:t xml:space="preserve"> Bingo</w:t>
                  </w:r>
                </w:p>
              </w:tc>
              <w:tc>
                <w:tcPr>
                  <w:tcW w:w="5891" w:type="dxa"/>
                </w:tcPr>
                <w:p w:rsidR="001C083E" w:rsidRPr="001C083E" w:rsidRDefault="001C083E" w:rsidP="006337AC">
                  <w:pPr>
                    <w:spacing w:after="0"/>
                    <w:rPr>
                      <w:sz w:val="18"/>
                    </w:rPr>
                  </w:pPr>
                  <w:proofErr w:type="spellStart"/>
                  <w:r w:rsidRPr="001C083E">
                    <w:rPr>
                      <w:sz w:val="18"/>
                    </w:rPr>
                    <w:t>inf_operacional.io_bingos_diarios.bid_monto_recaudacion</w:t>
                  </w:r>
                  <w:proofErr w:type="spellEnd"/>
                </w:p>
              </w:tc>
            </w:tr>
            <w:tr w:rsidR="001C083E" w:rsidRPr="001C083E" w:rsidTr="006B5A72">
              <w:trPr>
                <w:trHeight w:val="284"/>
              </w:trPr>
              <w:tc>
                <w:tcPr>
                  <w:tcW w:w="1428" w:type="dxa"/>
                </w:tcPr>
                <w:p w:rsidR="001C083E" w:rsidRPr="001C083E" w:rsidRDefault="001C083E" w:rsidP="006337AC">
                  <w:pPr>
                    <w:spacing w:after="0"/>
                    <w:jc w:val="left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>Pozo inicial</w:t>
                  </w:r>
                </w:p>
              </w:tc>
              <w:tc>
                <w:tcPr>
                  <w:tcW w:w="5891" w:type="dxa"/>
                </w:tcPr>
                <w:p w:rsidR="001C083E" w:rsidRPr="001C083E" w:rsidRDefault="001C083E" w:rsidP="006337AC">
                  <w:pPr>
                    <w:spacing w:after="0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 xml:space="preserve">Suma </w:t>
                  </w:r>
                  <w:proofErr w:type="spellStart"/>
                  <w:r w:rsidRPr="001C083E">
                    <w:rPr>
                      <w:sz w:val="18"/>
                    </w:rPr>
                    <w:t>inf_operacional.io_bingos_pozos.bip_pozo_inicial</w:t>
                  </w:r>
                  <w:proofErr w:type="spellEnd"/>
                </w:p>
              </w:tc>
            </w:tr>
            <w:tr w:rsidR="001C083E" w:rsidRPr="001C083E" w:rsidTr="006B5A72">
              <w:trPr>
                <w:trHeight w:val="284"/>
              </w:trPr>
              <w:tc>
                <w:tcPr>
                  <w:tcW w:w="1428" w:type="dxa"/>
                </w:tcPr>
                <w:p w:rsidR="001C083E" w:rsidRPr="001C083E" w:rsidRDefault="001C083E" w:rsidP="006337AC">
                  <w:pPr>
                    <w:spacing w:after="0"/>
                    <w:jc w:val="left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>Ingreso por recaudación</w:t>
                  </w:r>
                </w:p>
              </w:tc>
              <w:tc>
                <w:tcPr>
                  <w:tcW w:w="5891" w:type="dxa"/>
                </w:tcPr>
                <w:p w:rsidR="001C083E" w:rsidRPr="001C083E" w:rsidRDefault="001C083E" w:rsidP="006337AC">
                  <w:pPr>
                    <w:spacing w:after="0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 xml:space="preserve">Suma </w:t>
                  </w:r>
                  <w:proofErr w:type="spellStart"/>
                  <w:r w:rsidRPr="001C083E">
                    <w:rPr>
                      <w:sz w:val="18"/>
                    </w:rPr>
                    <w:t>inf_operacional.io_bingos_pozos.bip_ingreso_por_recaudacion</w:t>
                  </w:r>
                  <w:proofErr w:type="spellEnd"/>
                </w:p>
              </w:tc>
            </w:tr>
            <w:tr w:rsidR="001C083E" w:rsidRPr="001C083E" w:rsidTr="006B5A72">
              <w:trPr>
                <w:trHeight w:val="284"/>
              </w:trPr>
              <w:tc>
                <w:tcPr>
                  <w:tcW w:w="1428" w:type="dxa"/>
                </w:tcPr>
                <w:p w:rsidR="001C083E" w:rsidRPr="001C083E" w:rsidRDefault="001C083E" w:rsidP="006337AC">
                  <w:pPr>
                    <w:spacing w:after="0"/>
                    <w:jc w:val="left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>Aporte del casino</w:t>
                  </w:r>
                </w:p>
              </w:tc>
              <w:tc>
                <w:tcPr>
                  <w:tcW w:w="5891" w:type="dxa"/>
                </w:tcPr>
                <w:p w:rsidR="001C083E" w:rsidRPr="001C083E" w:rsidRDefault="001C083E" w:rsidP="006337AC">
                  <w:pPr>
                    <w:spacing w:after="0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 xml:space="preserve">Suma </w:t>
                  </w:r>
                  <w:proofErr w:type="spellStart"/>
                  <w:r w:rsidRPr="001C083E">
                    <w:rPr>
                      <w:sz w:val="18"/>
                    </w:rPr>
                    <w:t>inf_operacional.io_bingos_pozos.bip_aporte_casino</w:t>
                  </w:r>
                  <w:proofErr w:type="spellEnd"/>
                </w:p>
              </w:tc>
            </w:tr>
            <w:tr w:rsidR="001C083E" w:rsidRPr="001C083E" w:rsidTr="006B5A72">
              <w:trPr>
                <w:trHeight w:val="284"/>
              </w:trPr>
              <w:tc>
                <w:tcPr>
                  <w:tcW w:w="1428" w:type="dxa"/>
                </w:tcPr>
                <w:p w:rsidR="001C083E" w:rsidRPr="001C083E" w:rsidRDefault="001C083E" w:rsidP="006337AC">
                  <w:pPr>
                    <w:spacing w:after="0"/>
                    <w:jc w:val="left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>Aporte de otro pozo</w:t>
                  </w:r>
                  <w:r w:rsidR="00DA74F6">
                    <w:rPr>
                      <w:sz w:val="18"/>
                    </w:rPr>
                    <w:t xml:space="preserve"> bingo</w:t>
                  </w:r>
                </w:p>
              </w:tc>
              <w:tc>
                <w:tcPr>
                  <w:tcW w:w="5891" w:type="dxa"/>
                </w:tcPr>
                <w:p w:rsidR="001C083E" w:rsidRPr="001C083E" w:rsidRDefault="001C083E" w:rsidP="006337AC">
                  <w:pPr>
                    <w:spacing w:after="0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 xml:space="preserve">Suma </w:t>
                  </w:r>
                  <w:proofErr w:type="spellStart"/>
                  <w:r w:rsidRPr="001C083E">
                    <w:rPr>
                      <w:sz w:val="18"/>
                    </w:rPr>
                    <w:t>inf_operacional.io_bingos_pozos.bip_aporte_de_otro_pozo</w:t>
                  </w:r>
                  <w:proofErr w:type="spellEnd"/>
                </w:p>
              </w:tc>
            </w:tr>
            <w:tr w:rsidR="001C083E" w:rsidRPr="001C083E" w:rsidTr="006B5A72">
              <w:trPr>
                <w:trHeight w:val="284"/>
              </w:trPr>
              <w:tc>
                <w:tcPr>
                  <w:tcW w:w="1428" w:type="dxa"/>
                </w:tcPr>
                <w:p w:rsidR="001C083E" w:rsidRPr="001C083E" w:rsidRDefault="001C083E" w:rsidP="006337AC">
                  <w:pPr>
                    <w:spacing w:after="0"/>
                    <w:jc w:val="left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>Premios entregados</w:t>
                  </w:r>
                </w:p>
              </w:tc>
              <w:tc>
                <w:tcPr>
                  <w:tcW w:w="5891" w:type="dxa"/>
                </w:tcPr>
                <w:p w:rsidR="001C083E" w:rsidRPr="001C083E" w:rsidRDefault="001C083E" w:rsidP="006337AC">
                  <w:pPr>
                    <w:spacing w:after="0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 xml:space="preserve">Suma </w:t>
                  </w:r>
                  <w:proofErr w:type="spellStart"/>
                  <w:r w:rsidRPr="001C083E">
                    <w:rPr>
                      <w:sz w:val="18"/>
                    </w:rPr>
                    <w:t>inf_operacional.io_bingos_pozos.bip_premios_entregados</w:t>
                  </w:r>
                  <w:proofErr w:type="spellEnd"/>
                </w:p>
              </w:tc>
            </w:tr>
            <w:tr w:rsidR="001C083E" w:rsidRPr="001C083E" w:rsidTr="006B5A72">
              <w:trPr>
                <w:trHeight w:val="284"/>
              </w:trPr>
              <w:tc>
                <w:tcPr>
                  <w:tcW w:w="1428" w:type="dxa"/>
                </w:tcPr>
                <w:p w:rsidR="001C083E" w:rsidRPr="001C083E" w:rsidRDefault="001C083E" w:rsidP="006337AC">
                  <w:pPr>
                    <w:spacing w:after="0"/>
                    <w:jc w:val="left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>Aporte a otro pozo</w:t>
                  </w:r>
                  <w:r w:rsidR="00DA74F6">
                    <w:rPr>
                      <w:sz w:val="18"/>
                    </w:rPr>
                    <w:t xml:space="preserve"> bingo</w:t>
                  </w:r>
                </w:p>
              </w:tc>
              <w:tc>
                <w:tcPr>
                  <w:tcW w:w="5891" w:type="dxa"/>
                </w:tcPr>
                <w:p w:rsidR="001C083E" w:rsidRPr="001C083E" w:rsidRDefault="001C083E" w:rsidP="006337AC">
                  <w:pPr>
                    <w:spacing w:after="0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 xml:space="preserve">Suma </w:t>
                  </w:r>
                  <w:proofErr w:type="spellStart"/>
                  <w:r w:rsidRPr="001C083E">
                    <w:rPr>
                      <w:sz w:val="18"/>
                    </w:rPr>
                    <w:t>inf_operacional.io_bingos_pozos.bip_aporte_a_otro_pozo</w:t>
                  </w:r>
                  <w:proofErr w:type="spellEnd"/>
                </w:p>
              </w:tc>
            </w:tr>
            <w:tr w:rsidR="001C083E" w:rsidRPr="001C083E" w:rsidTr="006B5A72">
              <w:trPr>
                <w:trHeight w:val="284"/>
              </w:trPr>
              <w:tc>
                <w:tcPr>
                  <w:tcW w:w="1428" w:type="dxa"/>
                </w:tcPr>
                <w:p w:rsidR="001C083E" w:rsidRPr="001C083E" w:rsidRDefault="001C083E" w:rsidP="006337AC">
                  <w:pPr>
                    <w:spacing w:after="0"/>
                    <w:jc w:val="left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>Pozo final</w:t>
                  </w:r>
                </w:p>
              </w:tc>
              <w:tc>
                <w:tcPr>
                  <w:tcW w:w="5891" w:type="dxa"/>
                </w:tcPr>
                <w:p w:rsidR="001C083E" w:rsidRPr="001C083E" w:rsidRDefault="001C083E" w:rsidP="006337AC">
                  <w:pPr>
                    <w:spacing w:after="0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 xml:space="preserve">Suma </w:t>
                  </w:r>
                  <w:proofErr w:type="spellStart"/>
                  <w:r w:rsidRPr="001C083E">
                    <w:rPr>
                      <w:sz w:val="18"/>
                    </w:rPr>
                    <w:t>inf_operacional.io_bingos_pozos.bip_pozo_final</w:t>
                  </w:r>
                  <w:proofErr w:type="spellEnd"/>
                </w:p>
              </w:tc>
            </w:tr>
            <w:tr w:rsidR="001C083E" w:rsidRPr="001C083E" w:rsidTr="006B5A72">
              <w:trPr>
                <w:trHeight w:val="284"/>
              </w:trPr>
              <w:tc>
                <w:tcPr>
                  <w:tcW w:w="1428" w:type="dxa"/>
                </w:tcPr>
                <w:p w:rsidR="001C083E" w:rsidRPr="001C083E" w:rsidRDefault="001C083E" w:rsidP="006337AC">
                  <w:pPr>
                    <w:spacing w:after="0"/>
                    <w:jc w:val="left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>Variación pozo</w:t>
                  </w:r>
                </w:p>
              </w:tc>
              <w:tc>
                <w:tcPr>
                  <w:tcW w:w="5891" w:type="dxa"/>
                </w:tcPr>
                <w:p w:rsidR="001C083E" w:rsidRPr="001C083E" w:rsidRDefault="001C083E" w:rsidP="006337AC">
                  <w:pPr>
                    <w:spacing w:after="0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 xml:space="preserve">Suma </w:t>
                  </w:r>
                  <w:proofErr w:type="spellStart"/>
                  <w:r w:rsidRPr="001C083E">
                    <w:rPr>
                      <w:sz w:val="18"/>
                    </w:rPr>
                    <w:t>inf_operacional.io_bingos_pozos.bip_variacion_pozo</w:t>
                  </w:r>
                  <w:proofErr w:type="spellEnd"/>
                </w:p>
              </w:tc>
            </w:tr>
            <w:tr w:rsidR="00BE2042" w:rsidRPr="001C083E" w:rsidTr="006B5A72">
              <w:trPr>
                <w:trHeight w:val="284"/>
              </w:trPr>
              <w:tc>
                <w:tcPr>
                  <w:tcW w:w="1428" w:type="dxa"/>
                </w:tcPr>
                <w:p w:rsidR="00BE2042" w:rsidRPr="005B2C4D" w:rsidRDefault="00BE2042" w:rsidP="00F2776E">
                  <w:pPr>
                    <w:spacing w:after="0"/>
                    <w:jc w:val="left"/>
                    <w:rPr>
                      <w:sz w:val="18"/>
                    </w:rPr>
                  </w:pPr>
                  <w:r w:rsidRPr="005B2C4D">
                    <w:rPr>
                      <w:sz w:val="18"/>
                    </w:rPr>
                    <w:t>Total</w:t>
                  </w:r>
                </w:p>
              </w:tc>
              <w:tc>
                <w:tcPr>
                  <w:tcW w:w="5891" w:type="dxa"/>
                </w:tcPr>
                <w:p w:rsidR="00BE2042" w:rsidRPr="005B2C4D" w:rsidRDefault="00BE2042" w:rsidP="00F2776E">
                  <w:pPr>
                    <w:spacing w:after="0"/>
                    <w:rPr>
                      <w:sz w:val="18"/>
                    </w:rPr>
                  </w:pPr>
                  <w:r w:rsidRPr="005B2C4D">
                    <w:rPr>
                      <w:sz w:val="18"/>
                    </w:rPr>
                    <w:t xml:space="preserve">Totalizador de las columnas </w:t>
                  </w:r>
                  <w:r>
                    <w:rPr>
                      <w:sz w:val="18"/>
                    </w:rPr>
                    <w:t>“Monto Recaudación Bingo”, “Pozo Inicial”, “Ingreso por Recaudación”, “Aporte del Casino”, “Aporte de otro pozo bingo”, “Premios entregados”, “Aporte a otro pozo bingo”, “Pozo final”, “Variación pozo”</w:t>
                  </w:r>
                  <w:r w:rsidRPr="005B2C4D">
                    <w:rPr>
                      <w:sz w:val="18"/>
                    </w:rPr>
                    <w:t>.</w:t>
                  </w:r>
                </w:p>
              </w:tc>
            </w:tr>
            <w:tr w:rsidR="00BE2042" w:rsidRPr="001C083E" w:rsidTr="006B5A72">
              <w:trPr>
                <w:trHeight w:val="284"/>
              </w:trPr>
              <w:tc>
                <w:tcPr>
                  <w:tcW w:w="1428" w:type="dxa"/>
                </w:tcPr>
                <w:p w:rsidR="00BE2042" w:rsidRPr="005B2C4D" w:rsidRDefault="00BE2042" w:rsidP="00F2776E">
                  <w:pPr>
                    <w:spacing w:after="0"/>
                    <w:jc w:val="left"/>
                    <w:rPr>
                      <w:sz w:val="18"/>
                    </w:rPr>
                  </w:pPr>
                  <w:r w:rsidRPr="005B2C4D">
                    <w:rPr>
                      <w:sz w:val="18"/>
                    </w:rPr>
                    <w:t>Promedio</w:t>
                  </w:r>
                </w:p>
              </w:tc>
              <w:tc>
                <w:tcPr>
                  <w:tcW w:w="5891" w:type="dxa"/>
                </w:tcPr>
                <w:p w:rsidR="00BE2042" w:rsidRPr="005B2C4D" w:rsidRDefault="00BE2042" w:rsidP="00F2776E">
                  <w:pPr>
                    <w:spacing w:after="0"/>
                    <w:rPr>
                      <w:sz w:val="18"/>
                    </w:rPr>
                  </w:pPr>
                  <w:r w:rsidRPr="005B2C4D">
                    <w:rPr>
                      <w:sz w:val="18"/>
                    </w:rPr>
                    <w:t xml:space="preserve">Totalizador de las columnas </w:t>
                  </w:r>
                  <w:r>
                    <w:rPr>
                      <w:sz w:val="18"/>
                    </w:rPr>
                    <w:t>“Monto Recaudación Bingo”, “Pozo Inicial”, “Ingreso por Recaudación”, “Aporte del Casino”, “Aporte de otro pozo bingo”, “Premios entregados”, “Aporte a otro pozo bingo”, “Pozo final”, “Variación pozo”, cada una dividida</w:t>
                  </w:r>
                  <w:r w:rsidRPr="005B2C4D">
                    <w:rPr>
                      <w:sz w:val="18"/>
                    </w:rPr>
                    <w:t xml:space="preserve"> por el número de días de operación.</w:t>
                  </w:r>
                </w:p>
              </w:tc>
            </w:tr>
          </w:tbl>
          <w:p w:rsidR="001C083E" w:rsidRPr="001C083E" w:rsidRDefault="001C083E" w:rsidP="006337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1C083E" w:rsidTr="006B5A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1C083E" w:rsidRPr="001C083E" w:rsidRDefault="001C083E" w:rsidP="006337AC">
            <w:pPr>
              <w:jc w:val="left"/>
              <w:rPr>
                <w:b w:val="0"/>
                <w:sz w:val="20"/>
              </w:rPr>
            </w:pPr>
          </w:p>
        </w:tc>
        <w:tc>
          <w:tcPr>
            <w:tcW w:w="7670" w:type="dxa"/>
          </w:tcPr>
          <w:p w:rsidR="001C083E" w:rsidRPr="001C083E" w:rsidRDefault="001C083E" w:rsidP="006337AC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u w:val="single"/>
              </w:rPr>
            </w:pPr>
            <w:r w:rsidRPr="001C083E">
              <w:rPr>
                <w:sz w:val="18"/>
                <w:u w:val="single"/>
              </w:rPr>
              <w:t>Tabla</w:t>
            </w:r>
          </w:p>
          <w:p w:rsidR="001C083E" w:rsidRPr="001C083E" w:rsidRDefault="001C083E" w:rsidP="001C083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Identificación de cada pozo</w:t>
            </w:r>
            <w:r>
              <w:rPr>
                <w:sz w:val="18"/>
              </w:rPr>
              <w:t>.</w:t>
            </w:r>
          </w:p>
          <w:p w:rsidR="001C083E" w:rsidRPr="001C083E" w:rsidRDefault="001C083E" w:rsidP="001C083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% asignación de cada pozo</w:t>
            </w:r>
            <w:r>
              <w:rPr>
                <w:sz w:val="18"/>
              </w:rPr>
              <w:t>.</w:t>
            </w:r>
          </w:p>
          <w:p w:rsidR="001C083E" w:rsidRPr="001C083E" w:rsidRDefault="001C083E" w:rsidP="001C083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Días del período</w:t>
            </w:r>
            <w:r>
              <w:rPr>
                <w:sz w:val="18"/>
              </w:rPr>
              <w:t>.</w:t>
            </w:r>
          </w:p>
          <w:p w:rsidR="001C083E" w:rsidRPr="001C083E" w:rsidRDefault="001C083E" w:rsidP="001C083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Monto recaudación bingo</w:t>
            </w:r>
            <w:r>
              <w:rPr>
                <w:sz w:val="18"/>
              </w:rPr>
              <w:t>.</w:t>
            </w:r>
          </w:p>
          <w:p w:rsidR="001C083E" w:rsidRPr="001C083E" w:rsidRDefault="001C083E" w:rsidP="001C083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Pozo inicial</w:t>
            </w:r>
            <w:r>
              <w:rPr>
                <w:sz w:val="18"/>
              </w:rPr>
              <w:t>.</w:t>
            </w:r>
          </w:p>
          <w:p w:rsidR="001C083E" w:rsidRPr="001C083E" w:rsidRDefault="001C083E" w:rsidP="001C083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Ingreso por recaudación</w:t>
            </w:r>
            <w:r>
              <w:rPr>
                <w:sz w:val="18"/>
              </w:rPr>
              <w:t>.</w:t>
            </w:r>
          </w:p>
          <w:p w:rsidR="001C083E" w:rsidRPr="001C083E" w:rsidRDefault="001C083E" w:rsidP="001C083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Aporte del casino</w:t>
            </w:r>
            <w:r>
              <w:rPr>
                <w:sz w:val="18"/>
              </w:rPr>
              <w:t>.</w:t>
            </w:r>
          </w:p>
          <w:p w:rsidR="001C083E" w:rsidRPr="001C083E" w:rsidRDefault="001C083E" w:rsidP="001C083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Aporte de otro pozo de bingo</w:t>
            </w:r>
            <w:r>
              <w:rPr>
                <w:sz w:val="18"/>
              </w:rPr>
              <w:t>.</w:t>
            </w:r>
          </w:p>
          <w:p w:rsidR="001C083E" w:rsidRPr="001C083E" w:rsidRDefault="001C083E" w:rsidP="001C083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Premios entregados</w:t>
            </w:r>
            <w:r>
              <w:rPr>
                <w:sz w:val="18"/>
              </w:rPr>
              <w:t>.</w:t>
            </w:r>
          </w:p>
          <w:p w:rsidR="001C083E" w:rsidRPr="001C083E" w:rsidRDefault="001C083E" w:rsidP="001C083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Aporte a otro pozo de bingo</w:t>
            </w:r>
            <w:r>
              <w:rPr>
                <w:sz w:val="18"/>
              </w:rPr>
              <w:t>.</w:t>
            </w:r>
          </w:p>
          <w:p w:rsidR="001C083E" w:rsidRPr="001C083E" w:rsidRDefault="001C083E" w:rsidP="001C083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Pozo final</w:t>
            </w:r>
            <w:r>
              <w:rPr>
                <w:sz w:val="18"/>
              </w:rPr>
              <w:t>.</w:t>
            </w:r>
          </w:p>
          <w:p w:rsidR="001C083E" w:rsidRDefault="001C083E" w:rsidP="001C083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Variación pozo.</w:t>
            </w:r>
          </w:p>
          <w:p w:rsidR="000E7371" w:rsidRDefault="000E7371" w:rsidP="001C083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Total.</w:t>
            </w:r>
          </w:p>
          <w:p w:rsidR="000E7371" w:rsidRPr="001C083E" w:rsidRDefault="000E7371" w:rsidP="001C083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Promedio.</w:t>
            </w:r>
          </w:p>
        </w:tc>
      </w:tr>
    </w:tbl>
    <w:p w:rsidR="003D41CD" w:rsidRDefault="007838EE" w:rsidP="007838EE">
      <w:pPr>
        <w:pStyle w:val="Ilustration"/>
        <w:rPr>
          <w:lang w:val="es-ES"/>
        </w:rPr>
      </w:pPr>
      <w:bookmarkStart w:id="11" w:name="_Toc333308209"/>
      <w:r>
        <w:rPr>
          <w:lang w:val="es-ES"/>
        </w:rPr>
        <w:t xml:space="preserve">Tabla 3 </w:t>
      </w:r>
      <w:r w:rsidRPr="002155A8">
        <w:rPr>
          <w:lang w:val="es-ES"/>
        </w:rPr>
        <w:t>Informe diario de los pozos progresivos de bingo (</w:t>
      </w:r>
      <w:r w:rsidRPr="00556320">
        <w:rPr>
          <w:lang w:val="es-ES"/>
        </w:rPr>
        <w:t>Detalle</w:t>
      </w:r>
      <w:r w:rsidRPr="002155A8">
        <w:rPr>
          <w:lang w:val="es-ES"/>
        </w:rPr>
        <w:t>)</w:t>
      </w:r>
      <w:bookmarkEnd w:id="11"/>
    </w:p>
    <w:p w:rsidR="009365A2" w:rsidRDefault="009F1C01" w:rsidP="009F1C01">
      <w:pPr>
        <w:pStyle w:val="Ttulo1"/>
        <w:rPr>
          <w:lang w:val="es-ES"/>
        </w:rPr>
      </w:pPr>
      <w:bookmarkStart w:id="12" w:name="_Toc326616273"/>
      <w:bookmarkStart w:id="13" w:name="_Toc346201602"/>
      <w:r>
        <w:rPr>
          <w:lang w:val="es-ES"/>
        </w:rPr>
        <w:lastRenderedPageBreak/>
        <w:t>I</w:t>
      </w:r>
      <w:r w:rsidRPr="00556320">
        <w:rPr>
          <w:lang w:val="es-ES"/>
        </w:rPr>
        <w:t>nforme diario de ingreso bruto o win del bingo</w:t>
      </w:r>
      <w:bookmarkEnd w:id="12"/>
      <w:bookmarkEnd w:id="13"/>
    </w:p>
    <w:tbl>
      <w:tblPr>
        <w:tblStyle w:val="Cuadrculaclara-nfasis11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670"/>
      </w:tblGrid>
      <w:tr w:rsidR="009B02BB" w:rsidRPr="00677C3E" w:rsidTr="006B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9B02BB" w:rsidRPr="00677C3E" w:rsidRDefault="009B02BB" w:rsidP="006337AC">
            <w:pPr>
              <w:jc w:val="left"/>
            </w:pPr>
            <w:r>
              <w:t>Nombre del reporte</w:t>
            </w:r>
          </w:p>
        </w:tc>
        <w:tc>
          <w:tcPr>
            <w:tcW w:w="7670" w:type="dxa"/>
          </w:tcPr>
          <w:p w:rsidR="009B02BB" w:rsidRPr="00CF1452" w:rsidRDefault="009B02BB" w:rsidP="006337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6320">
              <w:t>Informe diario de ingreso bruto o win del bingo</w:t>
            </w:r>
          </w:p>
        </w:tc>
      </w:tr>
      <w:tr w:rsidR="009B02BB" w:rsidRPr="00A9480D" w:rsidTr="006B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9B02BB" w:rsidRPr="009B02BB" w:rsidRDefault="009B02BB" w:rsidP="006337AC">
            <w:pPr>
              <w:jc w:val="left"/>
              <w:rPr>
                <w:b w:val="0"/>
                <w:sz w:val="20"/>
              </w:rPr>
            </w:pPr>
            <w:proofErr w:type="spellStart"/>
            <w:r w:rsidRPr="009B02BB">
              <w:rPr>
                <w:b w:val="0"/>
                <w:sz w:val="20"/>
              </w:rPr>
              <w:t>Layout</w:t>
            </w:r>
            <w:proofErr w:type="spellEnd"/>
            <w:r w:rsidRPr="009B02BB">
              <w:rPr>
                <w:b w:val="0"/>
                <w:sz w:val="20"/>
              </w:rPr>
              <w:t xml:space="preserve"> de ejemplo</w:t>
            </w:r>
          </w:p>
        </w:tc>
        <w:tc>
          <w:tcPr>
            <w:tcW w:w="7670" w:type="dxa"/>
          </w:tcPr>
          <w:p w:rsidR="009B02BB" w:rsidRPr="008033E2" w:rsidRDefault="00155726" w:rsidP="006337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object w:dxaOrig="12105" w:dyaOrig="9705">
                <v:shape id="_x0000_i1027" type="#_x0000_t75" style="width:381.9pt;height:306.45pt" o:ole="">
                  <v:imagedata r:id="rId14" o:title=""/>
                </v:shape>
                <o:OLEObject Type="Embed" ProgID="PBrush" ShapeID="_x0000_i1027" DrawAspect="Content" ObjectID="_1419943450" r:id="rId15"/>
              </w:object>
            </w:r>
          </w:p>
        </w:tc>
      </w:tr>
      <w:tr w:rsidR="009B02BB" w:rsidRPr="00A9480D" w:rsidTr="006B5A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9B02BB" w:rsidRPr="009B02BB" w:rsidRDefault="009B02BB" w:rsidP="006337AC">
            <w:pPr>
              <w:jc w:val="left"/>
              <w:rPr>
                <w:b w:val="0"/>
                <w:sz w:val="20"/>
              </w:rPr>
            </w:pPr>
            <w:r w:rsidRPr="009B02BB">
              <w:rPr>
                <w:b w:val="0"/>
                <w:sz w:val="20"/>
              </w:rPr>
              <w:t>Parámetros de entrada</w:t>
            </w:r>
          </w:p>
        </w:tc>
        <w:tc>
          <w:tcPr>
            <w:tcW w:w="7670" w:type="dxa"/>
          </w:tcPr>
          <w:p w:rsidR="009B02BB" w:rsidRPr="009B02BB" w:rsidRDefault="009B02BB" w:rsidP="00776C7C">
            <w:pPr>
              <w:pStyle w:val="Prrafodelista"/>
              <w:numPr>
                <w:ilvl w:val="0"/>
                <w:numId w:val="18"/>
              </w:numPr>
              <w:ind w:left="317" w:hanging="284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9B02BB">
              <w:rPr>
                <w:sz w:val="18"/>
              </w:rPr>
              <w:t>Periodo de consulta (mes-año)</w:t>
            </w:r>
          </w:p>
          <w:p w:rsidR="009B02BB" w:rsidRPr="009B02BB" w:rsidRDefault="009B02BB" w:rsidP="00776C7C">
            <w:pPr>
              <w:pStyle w:val="Prrafodelista"/>
              <w:numPr>
                <w:ilvl w:val="0"/>
                <w:numId w:val="18"/>
              </w:numPr>
              <w:ind w:left="317" w:hanging="284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9B02BB">
              <w:rPr>
                <w:sz w:val="18"/>
              </w:rPr>
              <w:t>Casino</w:t>
            </w:r>
          </w:p>
        </w:tc>
      </w:tr>
      <w:tr w:rsidR="009B02BB" w:rsidTr="006B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9B02BB" w:rsidRPr="009B02BB" w:rsidRDefault="009B02BB" w:rsidP="006337AC">
            <w:pPr>
              <w:jc w:val="left"/>
              <w:rPr>
                <w:b w:val="0"/>
                <w:sz w:val="20"/>
              </w:rPr>
            </w:pPr>
            <w:r w:rsidRPr="009B02BB">
              <w:rPr>
                <w:b w:val="0"/>
                <w:sz w:val="20"/>
              </w:rPr>
              <w:lastRenderedPageBreak/>
              <w:t>Datos desplegados</w:t>
            </w:r>
          </w:p>
        </w:tc>
        <w:tc>
          <w:tcPr>
            <w:tcW w:w="7670" w:type="dxa"/>
          </w:tcPr>
          <w:tbl>
            <w:tblPr>
              <w:tblStyle w:val="Tablaconcuadrcula"/>
              <w:tblW w:w="7441" w:type="dxa"/>
              <w:tblLayout w:type="fixed"/>
              <w:tblLook w:val="04A0" w:firstRow="1" w:lastRow="0" w:firstColumn="1" w:lastColumn="0" w:noHBand="0" w:noVBand="1"/>
            </w:tblPr>
            <w:tblGrid>
              <w:gridCol w:w="1293"/>
              <w:gridCol w:w="6148"/>
            </w:tblGrid>
            <w:tr w:rsidR="009B02BB" w:rsidRPr="009B02BB" w:rsidTr="006B5A72">
              <w:trPr>
                <w:trHeight w:val="278"/>
              </w:trPr>
              <w:tc>
                <w:tcPr>
                  <w:tcW w:w="1293" w:type="dxa"/>
                </w:tcPr>
                <w:p w:rsidR="009B02BB" w:rsidRPr="009B02BB" w:rsidRDefault="009B02BB" w:rsidP="00776C7C">
                  <w:pPr>
                    <w:spacing w:after="0"/>
                    <w:jc w:val="left"/>
                    <w:rPr>
                      <w:b/>
                      <w:sz w:val="18"/>
                    </w:rPr>
                  </w:pPr>
                  <w:r w:rsidRPr="009B02BB">
                    <w:rPr>
                      <w:b/>
                      <w:sz w:val="18"/>
                    </w:rPr>
                    <w:t>Tabla</w:t>
                  </w:r>
                </w:p>
              </w:tc>
              <w:tc>
                <w:tcPr>
                  <w:tcW w:w="6148" w:type="dxa"/>
                </w:tcPr>
                <w:p w:rsidR="009B02BB" w:rsidRPr="009B02BB" w:rsidRDefault="009B02BB" w:rsidP="00776C7C">
                  <w:pPr>
                    <w:spacing w:after="0"/>
                    <w:jc w:val="left"/>
                    <w:rPr>
                      <w:b/>
                      <w:sz w:val="18"/>
                    </w:rPr>
                  </w:pPr>
                  <w:r w:rsidRPr="009B02BB">
                    <w:rPr>
                      <w:b/>
                      <w:sz w:val="18"/>
                    </w:rPr>
                    <w:t>Origen de Datos</w:t>
                  </w:r>
                </w:p>
              </w:tc>
            </w:tr>
            <w:tr w:rsidR="009B02BB" w:rsidRPr="009B02BB" w:rsidTr="006B5A72">
              <w:trPr>
                <w:trHeight w:val="284"/>
              </w:trPr>
              <w:tc>
                <w:tcPr>
                  <w:tcW w:w="1293" w:type="dxa"/>
                </w:tcPr>
                <w:p w:rsidR="009B02BB" w:rsidRPr="009B02BB" w:rsidRDefault="009B02BB" w:rsidP="00155726">
                  <w:pPr>
                    <w:spacing w:after="0"/>
                    <w:jc w:val="left"/>
                    <w:rPr>
                      <w:sz w:val="18"/>
                    </w:rPr>
                  </w:pPr>
                  <w:r w:rsidRPr="009B02BB">
                    <w:rPr>
                      <w:sz w:val="18"/>
                    </w:rPr>
                    <w:t xml:space="preserve">Retorno </w:t>
                  </w:r>
                  <w:r w:rsidR="005F367F">
                    <w:rPr>
                      <w:sz w:val="18"/>
                    </w:rPr>
                    <w:t>Casino</w:t>
                  </w:r>
                </w:p>
              </w:tc>
              <w:tc>
                <w:tcPr>
                  <w:tcW w:w="6148" w:type="dxa"/>
                </w:tcPr>
                <w:p w:rsidR="009B02BB" w:rsidRPr="009B02BB" w:rsidRDefault="009B02BB" w:rsidP="00776C7C">
                  <w:pPr>
                    <w:spacing w:after="0"/>
                    <w:jc w:val="left"/>
                    <w:rPr>
                      <w:sz w:val="18"/>
                    </w:rPr>
                  </w:pPr>
                  <w:proofErr w:type="spellStart"/>
                  <w:r w:rsidRPr="009B02BB">
                    <w:rPr>
                      <w:sz w:val="18"/>
                    </w:rPr>
                    <w:t>inf_caracterizacion.ic_inf_gral_bingo.gbi_retorno_casino</w:t>
                  </w:r>
                  <w:proofErr w:type="spellEnd"/>
                </w:p>
              </w:tc>
            </w:tr>
            <w:tr w:rsidR="00155726" w:rsidRPr="009B02BB" w:rsidTr="006B5A72">
              <w:trPr>
                <w:trHeight w:val="284"/>
              </w:trPr>
              <w:tc>
                <w:tcPr>
                  <w:tcW w:w="1293" w:type="dxa"/>
                </w:tcPr>
                <w:p w:rsidR="00155726" w:rsidRPr="00155726" w:rsidRDefault="00155726" w:rsidP="00F2776E">
                  <w:pPr>
                    <w:spacing w:after="0"/>
                    <w:jc w:val="left"/>
                    <w:rPr>
                      <w:sz w:val="18"/>
                    </w:rPr>
                  </w:pPr>
                  <w:r w:rsidRPr="00155726">
                    <w:rPr>
                      <w:sz w:val="18"/>
                    </w:rPr>
                    <w:t>Premio Bingo</w:t>
                  </w:r>
                </w:p>
              </w:tc>
              <w:tc>
                <w:tcPr>
                  <w:tcW w:w="6148" w:type="dxa"/>
                </w:tcPr>
                <w:p w:rsidR="00155726" w:rsidRPr="00155726" w:rsidRDefault="00155726" w:rsidP="00F2776E">
                  <w:pPr>
                    <w:spacing w:after="0"/>
                    <w:jc w:val="left"/>
                    <w:rPr>
                      <w:sz w:val="18"/>
                    </w:rPr>
                  </w:pPr>
                  <w:proofErr w:type="spellStart"/>
                  <w:r w:rsidRPr="00155726">
                    <w:rPr>
                      <w:sz w:val="18"/>
                    </w:rPr>
                    <w:t>inf_caracterizacion.ic_inf_gral_bingo.gbi_premio_bingo</w:t>
                  </w:r>
                  <w:proofErr w:type="spellEnd"/>
                </w:p>
              </w:tc>
            </w:tr>
            <w:tr w:rsidR="00155726" w:rsidRPr="009B02BB" w:rsidTr="006B5A72">
              <w:trPr>
                <w:trHeight w:val="284"/>
              </w:trPr>
              <w:tc>
                <w:tcPr>
                  <w:tcW w:w="1293" w:type="dxa"/>
                </w:tcPr>
                <w:p w:rsidR="00155726" w:rsidRPr="00155726" w:rsidRDefault="00155726" w:rsidP="00F2776E">
                  <w:pPr>
                    <w:spacing w:after="0"/>
                    <w:jc w:val="left"/>
                    <w:rPr>
                      <w:sz w:val="18"/>
                    </w:rPr>
                  </w:pPr>
                  <w:r w:rsidRPr="00155726">
                    <w:rPr>
                      <w:sz w:val="18"/>
                    </w:rPr>
                    <w:t>Premio Línea</w:t>
                  </w:r>
                </w:p>
              </w:tc>
              <w:tc>
                <w:tcPr>
                  <w:tcW w:w="6148" w:type="dxa"/>
                </w:tcPr>
                <w:p w:rsidR="00155726" w:rsidRPr="00155726" w:rsidRDefault="00155726" w:rsidP="00F2776E">
                  <w:pPr>
                    <w:spacing w:after="0"/>
                    <w:jc w:val="left"/>
                    <w:rPr>
                      <w:sz w:val="18"/>
                    </w:rPr>
                  </w:pPr>
                  <w:proofErr w:type="spellStart"/>
                  <w:r w:rsidRPr="00155726">
                    <w:rPr>
                      <w:sz w:val="18"/>
                    </w:rPr>
                    <w:t>inf_caracterizacion.ic_inf_gral_bingo.gbi_premio_linea</w:t>
                  </w:r>
                  <w:proofErr w:type="spellEnd"/>
                </w:p>
              </w:tc>
            </w:tr>
            <w:tr w:rsidR="00155726" w:rsidRPr="009B02BB" w:rsidTr="006B5A72">
              <w:trPr>
                <w:trHeight w:val="284"/>
              </w:trPr>
              <w:tc>
                <w:tcPr>
                  <w:tcW w:w="1293" w:type="dxa"/>
                </w:tcPr>
                <w:p w:rsidR="00155726" w:rsidRPr="00155726" w:rsidRDefault="00155726" w:rsidP="00F2776E">
                  <w:pPr>
                    <w:spacing w:after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Cartón N°</w:t>
                  </w:r>
                </w:p>
              </w:tc>
              <w:tc>
                <w:tcPr>
                  <w:tcW w:w="6148" w:type="dxa"/>
                </w:tcPr>
                <w:p w:rsidR="00155726" w:rsidRPr="00155726" w:rsidRDefault="00AC5922" w:rsidP="00AC5922">
                  <w:pPr>
                    <w:spacing w:after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Glosa “Cartón N°”, concatenada con la s</w:t>
                  </w:r>
                  <w:r w:rsidR="00155726">
                    <w:rPr>
                      <w:sz w:val="18"/>
                    </w:rPr>
                    <w:t>ecuencia de despliegue en el reporte.</w:t>
                  </w:r>
                </w:p>
              </w:tc>
            </w:tr>
            <w:tr w:rsidR="00155726" w:rsidRPr="009B02BB" w:rsidTr="006B5A72">
              <w:trPr>
                <w:trHeight w:val="284"/>
              </w:trPr>
              <w:tc>
                <w:tcPr>
                  <w:tcW w:w="1293" w:type="dxa"/>
                </w:tcPr>
                <w:p w:rsidR="00155726" w:rsidRPr="009B02BB" w:rsidRDefault="00155726" w:rsidP="00F2776E">
                  <w:pPr>
                    <w:spacing w:after="0"/>
                    <w:jc w:val="left"/>
                    <w:rPr>
                      <w:sz w:val="18"/>
                    </w:rPr>
                  </w:pPr>
                  <w:r w:rsidRPr="009B02BB">
                    <w:rPr>
                      <w:sz w:val="18"/>
                    </w:rPr>
                    <w:t xml:space="preserve">Precio </w:t>
                  </w:r>
                </w:p>
              </w:tc>
              <w:tc>
                <w:tcPr>
                  <w:tcW w:w="6148" w:type="dxa"/>
                </w:tcPr>
                <w:p w:rsidR="00155726" w:rsidRPr="009B02BB" w:rsidRDefault="00155726" w:rsidP="00F2776E">
                  <w:pPr>
                    <w:spacing w:after="0"/>
                    <w:jc w:val="left"/>
                    <w:rPr>
                      <w:sz w:val="18"/>
                    </w:rPr>
                  </w:pPr>
                  <w:proofErr w:type="spellStart"/>
                  <w:r w:rsidRPr="009B02BB">
                    <w:rPr>
                      <w:sz w:val="18"/>
                    </w:rPr>
                    <w:t>inf_operacional.io_bingos_ingresos.bii_precio</w:t>
                  </w:r>
                  <w:proofErr w:type="spellEnd"/>
                </w:p>
              </w:tc>
            </w:tr>
            <w:tr w:rsidR="00155726" w:rsidRPr="009B02BB" w:rsidTr="006B5A72">
              <w:trPr>
                <w:trHeight w:val="278"/>
              </w:trPr>
              <w:tc>
                <w:tcPr>
                  <w:tcW w:w="1293" w:type="dxa"/>
                </w:tcPr>
                <w:p w:rsidR="00155726" w:rsidRPr="009B02BB" w:rsidRDefault="00155726" w:rsidP="00776C7C">
                  <w:pPr>
                    <w:spacing w:after="0"/>
                    <w:jc w:val="left"/>
                    <w:rPr>
                      <w:sz w:val="18"/>
                    </w:rPr>
                  </w:pPr>
                  <w:r w:rsidRPr="009B02BB">
                    <w:rPr>
                      <w:sz w:val="18"/>
                    </w:rPr>
                    <w:t xml:space="preserve">Nº </w:t>
                  </w:r>
                  <w:r>
                    <w:rPr>
                      <w:sz w:val="18"/>
                    </w:rPr>
                    <w:t xml:space="preserve">de </w:t>
                  </w:r>
                  <w:r w:rsidRPr="009B02BB">
                    <w:rPr>
                      <w:sz w:val="18"/>
                    </w:rPr>
                    <w:t>Cartones vendidos</w:t>
                  </w:r>
                </w:p>
              </w:tc>
              <w:tc>
                <w:tcPr>
                  <w:tcW w:w="6148" w:type="dxa"/>
                </w:tcPr>
                <w:p w:rsidR="00155726" w:rsidRPr="009B02BB" w:rsidRDefault="00155726" w:rsidP="00776C7C">
                  <w:pPr>
                    <w:spacing w:after="0"/>
                    <w:jc w:val="left"/>
                    <w:rPr>
                      <w:sz w:val="18"/>
                    </w:rPr>
                  </w:pPr>
                  <w:proofErr w:type="spellStart"/>
                  <w:r w:rsidRPr="009B02BB">
                    <w:rPr>
                      <w:sz w:val="18"/>
                    </w:rPr>
                    <w:t>inf_operacional.io_bingos_ingresos.bii_nro_cartones_vendidos</w:t>
                  </w:r>
                  <w:proofErr w:type="spellEnd"/>
                </w:p>
              </w:tc>
            </w:tr>
            <w:tr w:rsidR="00155726" w:rsidRPr="009B02BB" w:rsidTr="006B5A72">
              <w:trPr>
                <w:trHeight w:val="293"/>
              </w:trPr>
              <w:tc>
                <w:tcPr>
                  <w:tcW w:w="1293" w:type="dxa"/>
                </w:tcPr>
                <w:p w:rsidR="00155726" w:rsidRPr="009B02BB" w:rsidRDefault="00155726" w:rsidP="005F367F">
                  <w:pPr>
                    <w:spacing w:after="0"/>
                    <w:jc w:val="left"/>
                    <w:rPr>
                      <w:sz w:val="18"/>
                    </w:rPr>
                  </w:pPr>
                  <w:r w:rsidRPr="009B02BB">
                    <w:rPr>
                      <w:sz w:val="18"/>
                    </w:rPr>
                    <w:t xml:space="preserve">Ingreso </w:t>
                  </w:r>
                </w:p>
              </w:tc>
              <w:tc>
                <w:tcPr>
                  <w:tcW w:w="6148" w:type="dxa"/>
                </w:tcPr>
                <w:p w:rsidR="00155726" w:rsidRPr="009B02BB" w:rsidRDefault="00155726" w:rsidP="00776C7C">
                  <w:pPr>
                    <w:spacing w:after="0"/>
                    <w:jc w:val="left"/>
                    <w:rPr>
                      <w:sz w:val="18"/>
                    </w:rPr>
                  </w:pPr>
                  <w:proofErr w:type="spellStart"/>
                  <w:r w:rsidRPr="009B02BB">
                    <w:rPr>
                      <w:sz w:val="18"/>
                    </w:rPr>
                    <w:t>inf_operacional.io_bingos_ingresos.bii_precio</w:t>
                  </w:r>
                  <w:proofErr w:type="spellEnd"/>
                  <w:r w:rsidRPr="009B02BB">
                    <w:rPr>
                      <w:sz w:val="18"/>
                    </w:rPr>
                    <w:t xml:space="preserve">* </w:t>
                  </w:r>
                  <w:proofErr w:type="spellStart"/>
                  <w:r w:rsidRPr="009B02BB">
                    <w:rPr>
                      <w:sz w:val="18"/>
                    </w:rPr>
                    <w:t>inf_operacional.io_bingos_ingresos.bii_nro_cartones_vendidos</w:t>
                  </w:r>
                  <w:proofErr w:type="spellEnd"/>
                </w:p>
              </w:tc>
            </w:tr>
            <w:tr w:rsidR="00155726" w:rsidRPr="009B02BB" w:rsidTr="006B5A72">
              <w:trPr>
                <w:trHeight w:val="293"/>
              </w:trPr>
              <w:tc>
                <w:tcPr>
                  <w:tcW w:w="1293" w:type="dxa"/>
                </w:tcPr>
                <w:p w:rsidR="00155726" w:rsidRPr="009B02BB" w:rsidRDefault="00155726" w:rsidP="005F367F">
                  <w:pPr>
                    <w:spacing w:after="0"/>
                    <w:jc w:val="left"/>
                    <w:rPr>
                      <w:sz w:val="18"/>
                    </w:rPr>
                  </w:pPr>
                  <w:r w:rsidRPr="009B02BB">
                    <w:rPr>
                      <w:sz w:val="18"/>
                    </w:rPr>
                    <w:t>Nº de partidas jugadas</w:t>
                  </w:r>
                </w:p>
              </w:tc>
              <w:tc>
                <w:tcPr>
                  <w:tcW w:w="6148" w:type="dxa"/>
                </w:tcPr>
                <w:p w:rsidR="00155726" w:rsidRPr="009B02BB" w:rsidRDefault="00155726" w:rsidP="00776C7C">
                  <w:pPr>
                    <w:spacing w:after="0"/>
                    <w:jc w:val="left"/>
                    <w:rPr>
                      <w:sz w:val="18"/>
                    </w:rPr>
                  </w:pPr>
                  <w:r w:rsidRPr="009B02BB">
                    <w:rPr>
                      <w:sz w:val="18"/>
                    </w:rPr>
                    <w:t xml:space="preserve">Suma </w:t>
                  </w:r>
                  <w:proofErr w:type="spellStart"/>
                  <w:r w:rsidRPr="009B02BB">
                    <w:rPr>
                      <w:sz w:val="18"/>
                    </w:rPr>
                    <w:t>inf_operacional.io_bingos_ingresos</w:t>
                  </w:r>
                  <w:proofErr w:type="spellEnd"/>
                  <w:r w:rsidRPr="009B02BB">
                    <w:rPr>
                      <w:sz w:val="18"/>
                    </w:rPr>
                    <w:t xml:space="preserve">. </w:t>
                  </w:r>
                  <w:proofErr w:type="spellStart"/>
                  <w:r w:rsidRPr="009B02BB">
                    <w:rPr>
                      <w:sz w:val="18"/>
                    </w:rPr>
                    <w:t>bii_partidas_jugadas</w:t>
                  </w:r>
                  <w:proofErr w:type="spellEnd"/>
                  <w:r w:rsidRPr="009B02BB">
                    <w:rPr>
                      <w:sz w:val="18"/>
                    </w:rPr>
                    <w:t xml:space="preserve"> </w:t>
                  </w:r>
                </w:p>
              </w:tc>
            </w:tr>
            <w:tr w:rsidR="00155726" w:rsidRPr="009B02BB" w:rsidTr="006B5A72">
              <w:trPr>
                <w:trHeight w:val="293"/>
              </w:trPr>
              <w:tc>
                <w:tcPr>
                  <w:tcW w:w="1293" w:type="dxa"/>
                </w:tcPr>
                <w:p w:rsidR="00155726" w:rsidRPr="009B02BB" w:rsidRDefault="00155726" w:rsidP="00776C7C">
                  <w:pPr>
                    <w:spacing w:after="0"/>
                    <w:jc w:val="left"/>
                    <w:rPr>
                      <w:sz w:val="18"/>
                    </w:rPr>
                  </w:pPr>
                  <w:r w:rsidRPr="009B02BB">
                    <w:rPr>
                      <w:sz w:val="18"/>
                    </w:rPr>
                    <w:t>Total Recaudado</w:t>
                  </w:r>
                </w:p>
              </w:tc>
              <w:tc>
                <w:tcPr>
                  <w:tcW w:w="6148" w:type="dxa"/>
                </w:tcPr>
                <w:p w:rsidR="00155726" w:rsidRPr="009B02BB" w:rsidRDefault="00155726" w:rsidP="00776C7C">
                  <w:pPr>
                    <w:spacing w:after="0"/>
                    <w:jc w:val="left"/>
                    <w:rPr>
                      <w:sz w:val="18"/>
                    </w:rPr>
                  </w:pPr>
                  <w:proofErr w:type="spellStart"/>
                  <w:r w:rsidRPr="009B02BB">
                    <w:rPr>
                      <w:sz w:val="18"/>
                    </w:rPr>
                    <w:t>inf_operacional.io_bingos_diarios.bid_monto_recaudacion</w:t>
                  </w:r>
                  <w:proofErr w:type="spellEnd"/>
                </w:p>
              </w:tc>
            </w:tr>
            <w:tr w:rsidR="00155726" w:rsidRPr="009B02BB" w:rsidTr="006B5A72">
              <w:trPr>
                <w:trHeight w:val="293"/>
              </w:trPr>
              <w:tc>
                <w:tcPr>
                  <w:tcW w:w="1293" w:type="dxa"/>
                </w:tcPr>
                <w:p w:rsidR="00155726" w:rsidRPr="009B02BB" w:rsidRDefault="00155726" w:rsidP="00CD1312">
                  <w:pPr>
                    <w:spacing w:after="0"/>
                    <w:jc w:val="left"/>
                    <w:rPr>
                      <w:sz w:val="18"/>
                    </w:rPr>
                  </w:pPr>
                  <w:r w:rsidRPr="009B02BB">
                    <w:rPr>
                      <w:sz w:val="18"/>
                    </w:rPr>
                    <w:t xml:space="preserve">Premio </w:t>
                  </w:r>
                  <w:r>
                    <w:rPr>
                      <w:sz w:val="18"/>
                    </w:rPr>
                    <w:t>B</w:t>
                  </w:r>
                  <w:r w:rsidRPr="009B02BB">
                    <w:rPr>
                      <w:sz w:val="18"/>
                    </w:rPr>
                    <w:t>ingo</w:t>
                  </w:r>
                </w:p>
              </w:tc>
              <w:tc>
                <w:tcPr>
                  <w:tcW w:w="6148" w:type="dxa"/>
                </w:tcPr>
                <w:p w:rsidR="00155726" w:rsidRPr="009B02BB" w:rsidRDefault="00155726" w:rsidP="00776C7C">
                  <w:pPr>
                    <w:spacing w:after="0"/>
                    <w:jc w:val="left"/>
                    <w:rPr>
                      <w:sz w:val="18"/>
                    </w:rPr>
                  </w:pPr>
                  <w:proofErr w:type="spellStart"/>
                  <w:r w:rsidRPr="009B02BB">
                    <w:rPr>
                      <w:sz w:val="18"/>
                    </w:rPr>
                    <w:t>inf_operacional.io_bingos_diarios.bid_monto_premio_bingo</w:t>
                  </w:r>
                  <w:proofErr w:type="spellEnd"/>
                </w:p>
              </w:tc>
            </w:tr>
            <w:tr w:rsidR="00155726" w:rsidRPr="009B02BB" w:rsidTr="006B5A72">
              <w:trPr>
                <w:trHeight w:val="293"/>
              </w:trPr>
              <w:tc>
                <w:tcPr>
                  <w:tcW w:w="1293" w:type="dxa"/>
                </w:tcPr>
                <w:p w:rsidR="00155726" w:rsidRPr="009B02BB" w:rsidRDefault="00155726" w:rsidP="00CD1312">
                  <w:pPr>
                    <w:spacing w:after="0"/>
                    <w:jc w:val="left"/>
                    <w:rPr>
                      <w:sz w:val="18"/>
                    </w:rPr>
                  </w:pPr>
                  <w:r w:rsidRPr="009B02BB">
                    <w:rPr>
                      <w:sz w:val="18"/>
                    </w:rPr>
                    <w:t xml:space="preserve">Premio </w:t>
                  </w:r>
                  <w:r>
                    <w:rPr>
                      <w:sz w:val="18"/>
                    </w:rPr>
                    <w:t>L</w:t>
                  </w:r>
                  <w:r w:rsidRPr="009B02BB">
                    <w:rPr>
                      <w:sz w:val="18"/>
                    </w:rPr>
                    <w:t>ínea</w:t>
                  </w:r>
                </w:p>
              </w:tc>
              <w:tc>
                <w:tcPr>
                  <w:tcW w:w="6148" w:type="dxa"/>
                </w:tcPr>
                <w:p w:rsidR="00155726" w:rsidRPr="009B02BB" w:rsidRDefault="00155726" w:rsidP="00776C7C">
                  <w:pPr>
                    <w:spacing w:after="0"/>
                    <w:jc w:val="left"/>
                    <w:rPr>
                      <w:sz w:val="18"/>
                    </w:rPr>
                  </w:pPr>
                  <w:proofErr w:type="spellStart"/>
                  <w:r w:rsidRPr="009B02BB">
                    <w:rPr>
                      <w:sz w:val="18"/>
                    </w:rPr>
                    <w:t>inf_operacional.io_bingos_diarios.bid_monto_premio_linea</w:t>
                  </w:r>
                  <w:proofErr w:type="spellEnd"/>
                </w:p>
              </w:tc>
            </w:tr>
            <w:tr w:rsidR="00155726" w:rsidRPr="009B02BB" w:rsidTr="006B5A72">
              <w:trPr>
                <w:trHeight w:val="293"/>
              </w:trPr>
              <w:tc>
                <w:tcPr>
                  <w:tcW w:w="1293" w:type="dxa"/>
                </w:tcPr>
                <w:p w:rsidR="00155726" w:rsidRPr="009B02BB" w:rsidRDefault="00155726" w:rsidP="00CD1312">
                  <w:pPr>
                    <w:spacing w:after="0"/>
                    <w:jc w:val="left"/>
                    <w:rPr>
                      <w:sz w:val="18"/>
                    </w:rPr>
                  </w:pPr>
                  <w:r w:rsidRPr="009B02BB">
                    <w:rPr>
                      <w:sz w:val="18"/>
                    </w:rPr>
                    <w:t xml:space="preserve">Total </w:t>
                  </w:r>
                  <w:r>
                    <w:rPr>
                      <w:sz w:val="18"/>
                    </w:rPr>
                    <w:t>P</w:t>
                  </w:r>
                  <w:r w:rsidRPr="009B02BB">
                    <w:rPr>
                      <w:sz w:val="18"/>
                    </w:rPr>
                    <w:t>remios</w:t>
                  </w:r>
                  <w:r>
                    <w:rPr>
                      <w:sz w:val="18"/>
                    </w:rPr>
                    <w:t xml:space="preserve"> entregados Pozos</w:t>
                  </w:r>
                </w:p>
              </w:tc>
              <w:tc>
                <w:tcPr>
                  <w:tcW w:w="6148" w:type="dxa"/>
                </w:tcPr>
                <w:p w:rsidR="00155726" w:rsidRPr="009B02BB" w:rsidRDefault="00155726" w:rsidP="00776C7C">
                  <w:pPr>
                    <w:spacing w:after="0"/>
                    <w:jc w:val="left"/>
                    <w:rPr>
                      <w:sz w:val="18"/>
                    </w:rPr>
                  </w:pPr>
                  <w:r w:rsidRPr="009B02BB">
                    <w:rPr>
                      <w:sz w:val="18"/>
                    </w:rPr>
                    <w:t xml:space="preserve">Suma </w:t>
                  </w:r>
                  <w:proofErr w:type="spellStart"/>
                  <w:r w:rsidRPr="009B02BB">
                    <w:rPr>
                      <w:sz w:val="18"/>
                    </w:rPr>
                    <w:t>inf_operacional.io_bingos_pozos</w:t>
                  </w:r>
                  <w:proofErr w:type="spellEnd"/>
                  <w:r w:rsidRPr="009B02BB">
                    <w:rPr>
                      <w:sz w:val="18"/>
                    </w:rPr>
                    <w:t xml:space="preserve">. </w:t>
                  </w:r>
                  <w:proofErr w:type="spellStart"/>
                  <w:r w:rsidRPr="009B02BB">
                    <w:rPr>
                      <w:sz w:val="18"/>
                    </w:rPr>
                    <w:t>bip_premios_entregados</w:t>
                  </w:r>
                  <w:proofErr w:type="spellEnd"/>
                </w:p>
              </w:tc>
            </w:tr>
            <w:tr w:rsidR="00155726" w:rsidRPr="009B02BB" w:rsidTr="006B5A72">
              <w:trPr>
                <w:trHeight w:val="293"/>
              </w:trPr>
              <w:tc>
                <w:tcPr>
                  <w:tcW w:w="1293" w:type="dxa"/>
                </w:tcPr>
                <w:p w:rsidR="00155726" w:rsidRPr="009B02BB" w:rsidRDefault="00155726" w:rsidP="00CD1312">
                  <w:pPr>
                    <w:spacing w:after="0"/>
                    <w:jc w:val="left"/>
                    <w:rPr>
                      <w:sz w:val="18"/>
                    </w:rPr>
                  </w:pPr>
                  <w:r w:rsidRPr="009B02BB">
                    <w:rPr>
                      <w:sz w:val="18"/>
                    </w:rPr>
                    <w:t>Win</w:t>
                  </w:r>
                </w:p>
              </w:tc>
              <w:tc>
                <w:tcPr>
                  <w:tcW w:w="6148" w:type="dxa"/>
                </w:tcPr>
                <w:p w:rsidR="00155726" w:rsidRPr="009B02BB" w:rsidRDefault="00155726" w:rsidP="00776C7C">
                  <w:pPr>
                    <w:spacing w:after="0"/>
                    <w:jc w:val="left"/>
                    <w:rPr>
                      <w:sz w:val="18"/>
                    </w:rPr>
                  </w:pPr>
                  <w:proofErr w:type="spellStart"/>
                  <w:r w:rsidRPr="009B02BB">
                    <w:rPr>
                      <w:sz w:val="18"/>
                    </w:rPr>
                    <w:t>inf_operacional.io_bingos_diarios.bid_win_casino</w:t>
                  </w:r>
                  <w:proofErr w:type="spellEnd"/>
                </w:p>
              </w:tc>
            </w:tr>
            <w:tr w:rsidR="00155726" w:rsidRPr="009B02BB" w:rsidTr="006B5A72">
              <w:trPr>
                <w:trHeight w:val="293"/>
              </w:trPr>
              <w:tc>
                <w:tcPr>
                  <w:tcW w:w="1293" w:type="dxa"/>
                </w:tcPr>
                <w:p w:rsidR="00155726" w:rsidRPr="00CD1312" w:rsidDel="005F367F" w:rsidRDefault="00155726" w:rsidP="00CD1312">
                  <w:pPr>
                    <w:spacing w:after="0"/>
                    <w:jc w:val="left"/>
                    <w:rPr>
                      <w:sz w:val="18"/>
                    </w:rPr>
                  </w:pPr>
                  <w:r w:rsidRPr="00CD1312">
                    <w:rPr>
                      <w:sz w:val="18"/>
                    </w:rPr>
                    <w:t>Total</w:t>
                  </w:r>
                </w:p>
              </w:tc>
              <w:tc>
                <w:tcPr>
                  <w:tcW w:w="6148" w:type="dxa"/>
                </w:tcPr>
                <w:p w:rsidR="00155726" w:rsidRPr="00CD1312" w:rsidDel="005F367F" w:rsidRDefault="00CD1312" w:rsidP="00CD1312">
                  <w:pPr>
                    <w:spacing w:after="0"/>
                    <w:jc w:val="left"/>
                    <w:rPr>
                      <w:sz w:val="18"/>
                    </w:rPr>
                  </w:pPr>
                  <w:r w:rsidRPr="00CD1312">
                    <w:rPr>
                      <w:sz w:val="18"/>
                    </w:rPr>
                    <w:t xml:space="preserve">Totalizador de las columnas </w:t>
                  </w:r>
                  <w:r>
                    <w:rPr>
                      <w:sz w:val="18"/>
                    </w:rPr>
                    <w:t>“N° de cartones vendidos”, “Ingresos”, “N° de partidas jugadas”, “Total recaudado”, “Premio bingo”, “Premio línea”, “Total premios entregados pozos” y “Win”.</w:t>
                  </w:r>
                </w:p>
              </w:tc>
            </w:tr>
            <w:tr w:rsidR="00155726" w:rsidRPr="009B02BB" w:rsidTr="006B5A72">
              <w:trPr>
                <w:trHeight w:val="293"/>
              </w:trPr>
              <w:tc>
                <w:tcPr>
                  <w:tcW w:w="1293" w:type="dxa"/>
                </w:tcPr>
                <w:p w:rsidR="00155726" w:rsidRPr="004C17A7" w:rsidDel="005F367F" w:rsidRDefault="00155726" w:rsidP="00CD1312">
                  <w:pPr>
                    <w:spacing w:after="0"/>
                    <w:jc w:val="left"/>
                    <w:rPr>
                      <w:sz w:val="18"/>
                      <w:highlight w:val="yellow"/>
                    </w:rPr>
                  </w:pPr>
                  <w:r w:rsidRPr="0049706C">
                    <w:rPr>
                      <w:sz w:val="18"/>
                    </w:rPr>
                    <w:t>Promedio</w:t>
                  </w:r>
                </w:p>
              </w:tc>
              <w:tc>
                <w:tcPr>
                  <w:tcW w:w="6148" w:type="dxa"/>
                </w:tcPr>
                <w:p w:rsidR="00155726" w:rsidRPr="004C17A7" w:rsidDel="005F367F" w:rsidRDefault="000954AD" w:rsidP="00776C7C">
                  <w:pPr>
                    <w:spacing w:after="0"/>
                    <w:jc w:val="left"/>
                    <w:rPr>
                      <w:sz w:val="18"/>
                      <w:highlight w:val="yellow"/>
                    </w:rPr>
                  </w:pPr>
                  <w:r w:rsidRPr="00CD1312">
                    <w:rPr>
                      <w:sz w:val="18"/>
                    </w:rPr>
                    <w:t xml:space="preserve">Totalizador de las columnas </w:t>
                  </w:r>
                  <w:r>
                    <w:rPr>
                      <w:sz w:val="18"/>
                    </w:rPr>
                    <w:t>“N° de cartones vendidos”, “Ingresos”, “N° de partidas jugadas”, “Total recaudado”, “Premio bingo”, “Premio línea”, “Total premios entregados pozos” y “Win”, divididos cada uno de ellos por el número de días de operación.</w:t>
                  </w:r>
                </w:p>
              </w:tc>
            </w:tr>
          </w:tbl>
          <w:p w:rsidR="009B02BB" w:rsidRPr="009B02BB" w:rsidRDefault="009B02BB" w:rsidP="00776C7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u w:val="single"/>
              </w:rPr>
            </w:pPr>
            <w:r w:rsidRPr="009B02BB">
              <w:rPr>
                <w:sz w:val="18"/>
                <w:u w:val="single"/>
              </w:rPr>
              <w:t>Tabla</w:t>
            </w:r>
          </w:p>
          <w:p w:rsidR="009B02BB" w:rsidRPr="009B02BB" w:rsidRDefault="009B02BB" w:rsidP="00776C7C">
            <w:pPr>
              <w:pStyle w:val="Prrafodelista"/>
              <w:numPr>
                <w:ilvl w:val="0"/>
                <w:numId w:val="18"/>
              </w:numPr>
              <w:ind w:left="317" w:hanging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9B02BB">
              <w:rPr>
                <w:sz w:val="18"/>
              </w:rPr>
              <w:t>Retorno casino</w:t>
            </w:r>
            <w:r>
              <w:rPr>
                <w:sz w:val="18"/>
              </w:rPr>
              <w:t>.</w:t>
            </w:r>
          </w:p>
          <w:p w:rsidR="009B02BB" w:rsidRPr="009B02BB" w:rsidRDefault="009B02BB" w:rsidP="00776C7C">
            <w:pPr>
              <w:pStyle w:val="Prrafodelista"/>
              <w:numPr>
                <w:ilvl w:val="0"/>
                <w:numId w:val="18"/>
              </w:numPr>
              <w:ind w:left="317" w:hanging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9B02BB">
              <w:rPr>
                <w:sz w:val="18"/>
              </w:rPr>
              <w:t>Días del periodo</w:t>
            </w:r>
            <w:r>
              <w:rPr>
                <w:sz w:val="18"/>
              </w:rPr>
              <w:t>.</w:t>
            </w:r>
          </w:p>
          <w:p w:rsidR="009B02BB" w:rsidRPr="009B02BB" w:rsidRDefault="009B02BB" w:rsidP="00776C7C">
            <w:pPr>
              <w:pStyle w:val="Prrafodelista"/>
              <w:numPr>
                <w:ilvl w:val="0"/>
                <w:numId w:val="18"/>
              </w:numPr>
              <w:ind w:left="317" w:hanging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9B02BB">
              <w:rPr>
                <w:sz w:val="18"/>
              </w:rPr>
              <w:t>Tipos de cartones de bingo en el casino (precios de los cartones)</w:t>
            </w:r>
            <w:r>
              <w:rPr>
                <w:sz w:val="18"/>
              </w:rPr>
              <w:t>.</w:t>
            </w:r>
          </w:p>
          <w:p w:rsidR="009B02BB" w:rsidRPr="009B02BB" w:rsidRDefault="009B02BB" w:rsidP="00776C7C">
            <w:pPr>
              <w:pStyle w:val="Prrafodelista"/>
              <w:numPr>
                <w:ilvl w:val="0"/>
                <w:numId w:val="18"/>
              </w:numPr>
              <w:ind w:left="317" w:hanging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9B02BB">
              <w:rPr>
                <w:sz w:val="18"/>
              </w:rPr>
              <w:t>N° cartones vendidos diario por tipo de cartón</w:t>
            </w:r>
            <w:r>
              <w:rPr>
                <w:sz w:val="18"/>
              </w:rPr>
              <w:t>.</w:t>
            </w:r>
          </w:p>
          <w:p w:rsidR="009B02BB" w:rsidRPr="009B02BB" w:rsidRDefault="009B02BB" w:rsidP="00776C7C">
            <w:pPr>
              <w:pStyle w:val="Prrafodelista"/>
              <w:numPr>
                <w:ilvl w:val="0"/>
                <w:numId w:val="18"/>
              </w:numPr>
              <w:ind w:left="317" w:hanging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proofErr w:type="gramStart"/>
            <w:r w:rsidRPr="009B02BB">
              <w:rPr>
                <w:sz w:val="18"/>
              </w:rPr>
              <w:t>Ingreso  diario</w:t>
            </w:r>
            <w:proofErr w:type="gramEnd"/>
            <w:r w:rsidRPr="009B02BB">
              <w:rPr>
                <w:sz w:val="18"/>
              </w:rPr>
              <w:t xml:space="preserve"> por tipo de cartón</w:t>
            </w:r>
            <w:r>
              <w:rPr>
                <w:sz w:val="18"/>
              </w:rPr>
              <w:t>.</w:t>
            </w:r>
          </w:p>
          <w:p w:rsidR="009B02BB" w:rsidRPr="009B02BB" w:rsidRDefault="009B02BB" w:rsidP="00776C7C">
            <w:pPr>
              <w:pStyle w:val="Prrafodelista"/>
              <w:numPr>
                <w:ilvl w:val="0"/>
                <w:numId w:val="18"/>
              </w:numPr>
              <w:ind w:left="317" w:hanging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9B02BB">
              <w:rPr>
                <w:sz w:val="18"/>
              </w:rPr>
              <w:t>N° partidas jugadas diarias</w:t>
            </w:r>
            <w:r>
              <w:rPr>
                <w:sz w:val="18"/>
              </w:rPr>
              <w:t>.</w:t>
            </w:r>
          </w:p>
          <w:p w:rsidR="009B02BB" w:rsidRPr="009B02BB" w:rsidRDefault="009B02BB" w:rsidP="00776C7C">
            <w:pPr>
              <w:pStyle w:val="Prrafodelista"/>
              <w:numPr>
                <w:ilvl w:val="0"/>
                <w:numId w:val="18"/>
              </w:numPr>
              <w:ind w:left="317" w:hanging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9B02BB">
              <w:rPr>
                <w:sz w:val="18"/>
              </w:rPr>
              <w:t>Total recaudado diario</w:t>
            </w:r>
            <w:r>
              <w:rPr>
                <w:sz w:val="18"/>
              </w:rPr>
              <w:t>.</w:t>
            </w:r>
          </w:p>
          <w:p w:rsidR="009B02BB" w:rsidRPr="009B02BB" w:rsidRDefault="009B02BB" w:rsidP="00776C7C">
            <w:pPr>
              <w:pStyle w:val="Prrafodelista"/>
              <w:numPr>
                <w:ilvl w:val="0"/>
                <w:numId w:val="18"/>
              </w:numPr>
              <w:ind w:left="317" w:hanging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9B02BB">
              <w:rPr>
                <w:sz w:val="18"/>
              </w:rPr>
              <w:t>Premio bingo (% asignado y monto diario)</w:t>
            </w:r>
            <w:r>
              <w:rPr>
                <w:sz w:val="18"/>
              </w:rPr>
              <w:t>.</w:t>
            </w:r>
          </w:p>
          <w:p w:rsidR="009B02BB" w:rsidRPr="009B02BB" w:rsidRDefault="009B02BB" w:rsidP="00776C7C">
            <w:pPr>
              <w:pStyle w:val="Prrafodelista"/>
              <w:numPr>
                <w:ilvl w:val="0"/>
                <w:numId w:val="18"/>
              </w:numPr>
              <w:ind w:left="317" w:hanging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9B02BB">
              <w:rPr>
                <w:sz w:val="18"/>
              </w:rPr>
              <w:t>Premio línea (% asignado y monto diario)</w:t>
            </w:r>
            <w:r>
              <w:rPr>
                <w:sz w:val="18"/>
              </w:rPr>
              <w:t>.</w:t>
            </w:r>
          </w:p>
          <w:p w:rsidR="009B02BB" w:rsidRPr="009B02BB" w:rsidRDefault="009B02BB" w:rsidP="00776C7C">
            <w:pPr>
              <w:pStyle w:val="Prrafodelista"/>
              <w:numPr>
                <w:ilvl w:val="0"/>
                <w:numId w:val="18"/>
              </w:numPr>
              <w:ind w:left="317" w:hanging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9B02BB">
              <w:rPr>
                <w:sz w:val="18"/>
              </w:rPr>
              <w:t>Total premios entregados pozos diario</w:t>
            </w:r>
            <w:r w:rsidR="0071698F">
              <w:rPr>
                <w:sz w:val="18"/>
              </w:rPr>
              <w:t>s</w:t>
            </w:r>
            <w:r>
              <w:rPr>
                <w:sz w:val="18"/>
              </w:rPr>
              <w:t>.</w:t>
            </w:r>
          </w:p>
          <w:p w:rsidR="009B02BB" w:rsidRDefault="004F035F" w:rsidP="00776C7C">
            <w:pPr>
              <w:pStyle w:val="Prrafodelista"/>
              <w:numPr>
                <w:ilvl w:val="0"/>
                <w:numId w:val="18"/>
              </w:numPr>
              <w:ind w:left="317" w:hanging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Win</w:t>
            </w:r>
            <w:r w:rsidR="009B02BB">
              <w:rPr>
                <w:sz w:val="18"/>
              </w:rPr>
              <w:t>.</w:t>
            </w:r>
          </w:p>
          <w:p w:rsidR="004F035F" w:rsidRDefault="004F035F" w:rsidP="00776C7C">
            <w:pPr>
              <w:pStyle w:val="Prrafodelista"/>
              <w:numPr>
                <w:ilvl w:val="0"/>
                <w:numId w:val="18"/>
              </w:numPr>
              <w:ind w:left="317" w:hanging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Total.</w:t>
            </w:r>
          </w:p>
          <w:p w:rsidR="004F035F" w:rsidRPr="009B02BB" w:rsidRDefault="004F035F" w:rsidP="00776C7C">
            <w:pPr>
              <w:pStyle w:val="Prrafodelista"/>
              <w:numPr>
                <w:ilvl w:val="0"/>
                <w:numId w:val="18"/>
              </w:numPr>
              <w:ind w:left="317" w:hanging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Promedio.</w:t>
            </w:r>
          </w:p>
          <w:p w:rsidR="009B02BB" w:rsidRPr="009B02BB" w:rsidRDefault="009B02BB" w:rsidP="00776C7C">
            <w:pPr>
              <w:pStyle w:val="Prrafodelista"/>
              <w:numPr>
                <w:ilvl w:val="0"/>
                <w:numId w:val="18"/>
              </w:numPr>
              <w:ind w:left="317" w:hanging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9B02BB">
              <w:rPr>
                <w:sz w:val="18"/>
              </w:rPr>
              <w:t>N° días del mes de juego de bingo</w:t>
            </w:r>
            <w:r>
              <w:rPr>
                <w:sz w:val="18"/>
              </w:rPr>
              <w:t>.</w:t>
            </w:r>
          </w:p>
        </w:tc>
      </w:tr>
    </w:tbl>
    <w:p w:rsidR="009F1C01" w:rsidRDefault="00776C7C" w:rsidP="00776C7C">
      <w:pPr>
        <w:pStyle w:val="Ilustration"/>
        <w:rPr>
          <w:lang w:val="es-ES"/>
        </w:rPr>
      </w:pPr>
      <w:bookmarkStart w:id="14" w:name="_Toc333308210"/>
      <w:r>
        <w:rPr>
          <w:lang w:val="es-ES"/>
        </w:rPr>
        <w:t>Tabla 4 I</w:t>
      </w:r>
      <w:r w:rsidRPr="00556320">
        <w:rPr>
          <w:lang w:val="es-ES"/>
        </w:rPr>
        <w:t>nforme diario de ingreso bruto o win del bingo</w:t>
      </w:r>
      <w:bookmarkEnd w:id="14"/>
    </w:p>
    <w:p w:rsidR="00776C7C" w:rsidRPr="00DF4CF1" w:rsidRDefault="00776C7C" w:rsidP="00776C7C">
      <w:pPr>
        <w:pStyle w:val="Ttulo1"/>
        <w:rPr>
          <w:lang w:val="es-ES"/>
        </w:rPr>
      </w:pPr>
      <w:bookmarkStart w:id="15" w:name="_Toc326616274"/>
      <w:bookmarkStart w:id="16" w:name="_Toc346201603"/>
      <w:r w:rsidRPr="00DF4CF1">
        <w:rPr>
          <w:lang w:val="es-ES"/>
        </w:rPr>
        <w:lastRenderedPageBreak/>
        <w:t>Informe diario de partidas de bingo</w:t>
      </w:r>
      <w:bookmarkEnd w:id="15"/>
      <w:bookmarkEnd w:id="16"/>
    </w:p>
    <w:tbl>
      <w:tblPr>
        <w:tblStyle w:val="Cuadrculaclara-nfasis11"/>
        <w:tblW w:w="0" w:type="auto"/>
        <w:tblLook w:val="04A0" w:firstRow="1" w:lastRow="0" w:firstColumn="1" w:lastColumn="0" w:noHBand="0" w:noVBand="1"/>
      </w:tblPr>
      <w:tblGrid>
        <w:gridCol w:w="1401"/>
        <w:gridCol w:w="7653"/>
      </w:tblGrid>
      <w:tr w:rsidR="00776C7C" w:rsidRPr="00677C3E" w:rsidTr="00DF4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3" w:type="dxa"/>
          </w:tcPr>
          <w:p w:rsidR="00776C7C" w:rsidRPr="00677C3E" w:rsidRDefault="00776C7C" w:rsidP="006337AC">
            <w:pPr>
              <w:jc w:val="left"/>
            </w:pPr>
            <w:r>
              <w:t>Nombre del reporte</w:t>
            </w:r>
          </w:p>
        </w:tc>
        <w:tc>
          <w:tcPr>
            <w:tcW w:w="7031" w:type="dxa"/>
          </w:tcPr>
          <w:p w:rsidR="00776C7C" w:rsidRPr="00CF1452" w:rsidRDefault="00776C7C" w:rsidP="006337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87F07">
              <w:t>Informe diario de partidas de bingo</w:t>
            </w:r>
          </w:p>
        </w:tc>
      </w:tr>
      <w:tr w:rsidR="00776C7C" w:rsidRPr="00776C7C" w:rsidTr="00DF4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3" w:type="dxa"/>
          </w:tcPr>
          <w:p w:rsidR="00776C7C" w:rsidRPr="00776C7C" w:rsidRDefault="00776C7C" w:rsidP="006337AC">
            <w:pPr>
              <w:jc w:val="left"/>
              <w:rPr>
                <w:b w:val="0"/>
                <w:sz w:val="20"/>
              </w:rPr>
            </w:pPr>
            <w:proofErr w:type="spellStart"/>
            <w:r w:rsidRPr="00776C7C">
              <w:rPr>
                <w:b w:val="0"/>
                <w:sz w:val="20"/>
              </w:rPr>
              <w:t>Layout</w:t>
            </w:r>
            <w:proofErr w:type="spellEnd"/>
            <w:r w:rsidRPr="00776C7C">
              <w:rPr>
                <w:b w:val="0"/>
                <w:sz w:val="20"/>
              </w:rPr>
              <w:t xml:space="preserve"> de ejemplo</w:t>
            </w:r>
          </w:p>
        </w:tc>
        <w:tc>
          <w:tcPr>
            <w:tcW w:w="7031" w:type="dxa"/>
          </w:tcPr>
          <w:p w:rsidR="00776C7C" w:rsidRPr="00776C7C" w:rsidRDefault="00AC5922" w:rsidP="006337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object w:dxaOrig="7425" w:dyaOrig="9555">
                <v:shape id="_x0000_i1028" type="#_x0000_t75" style="width:371.5pt;height:477.5pt" o:ole="">
                  <v:imagedata r:id="rId16" o:title=""/>
                </v:shape>
                <o:OLEObject Type="Embed" ProgID="PBrush" ShapeID="_x0000_i1028" DrawAspect="Content" ObjectID="_1419943451" r:id="rId17"/>
              </w:object>
            </w:r>
          </w:p>
        </w:tc>
      </w:tr>
      <w:tr w:rsidR="00776C7C" w:rsidRPr="00776C7C" w:rsidTr="00DF4CF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3" w:type="dxa"/>
          </w:tcPr>
          <w:p w:rsidR="00776C7C" w:rsidRPr="00776C7C" w:rsidRDefault="00776C7C" w:rsidP="006337AC">
            <w:pPr>
              <w:jc w:val="left"/>
              <w:rPr>
                <w:b w:val="0"/>
                <w:sz w:val="20"/>
              </w:rPr>
            </w:pPr>
            <w:r w:rsidRPr="00776C7C">
              <w:rPr>
                <w:b w:val="0"/>
                <w:sz w:val="20"/>
              </w:rPr>
              <w:t>Parámetros de entrada</w:t>
            </w:r>
          </w:p>
        </w:tc>
        <w:tc>
          <w:tcPr>
            <w:tcW w:w="7031" w:type="dxa"/>
          </w:tcPr>
          <w:p w:rsidR="00776C7C" w:rsidRPr="00776C7C" w:rsidRDefault="00776C7C" w:rsidP="00776C7C">
            <w:pPr>
              <w:pStyle w:val="Prrafodelista"/>
              <w:numPr>
                <w:ilvl w:val="0"/>
                <w:numId w:val="18"/>
              </w:numPr>
              <w:ind w:left="317" w:hanging="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776C7C">
              <w:rPr>
                <w:sz w:val="18"/>
              </w:rPr>
              <w:t>Periodo de consulta (mes-año)</w:t>
            </w:r>
            <w:r>
              <w:rPr>
                <w:sz w:val="18"/>
              </w:rPr>
              <w:t>.</w:t>
            </w:r>
          </w:p>
          <w:p w:rsidR="00776C7C" w:rsidRPr="00776C7C" w:rsidRDefault="00776C7C" w:rsidP="00776C7C">
            <w:pPr>
              <w:pStyle w:val="Prrafodelista"/>
              <w:numPr>
                <w:ilvl w:val="0"/>
                <w:numId w:val="18"/>
              </w:numPr>
              <w:ind w:left="317" w:hanging="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776C7C">
              <w:rPr>
                <w:sz w:val="18"/>
              </w:rPr>
              <w:t>Casino</w:t>
            </w:r>
            <w:r>
              <w:rPr>
                <w:sz w:val="18"/>
              </w:rPr>
              <w:t>.</w:t>
            </w:r>
          </w:p>
        </w:tc>
      </w:tr>
      <w:tr w:rsidR="00DF4CF1" w:rsidRPr="00776C7C" w:rsidTr="00DF4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3" w:type="dxa"/>
          </w:tcPr>
          <w:p w:rsidR="00DF4CF1" w:rsidRPr="00DF4CF1" w:rsidRDefault="00DF4CF1" w:rsidP="006337AC">
            <w:pPr>
              <w:jc w:val="left"/>
              <w:rPr>
                <w:b w:val="0"/>
                <w:sz w:val="20"/>
              </w:rPr>
            </w:pPr>
            <w:r w:rsidRPr="00DF4CF1">
              <w:rPr>
                <w:b w:val="0"/>
                <w:sz w:val="20"/>
              </w:rPr>
              <w:lastRenderedPageBreak/>
              <w:t>Datos desplegados</w:t>
            </w:r>
          </w:p>
        </w:tc>
        <w:tc>
          <w:tcPr>
            <w:tcW w:w="7031" w:type="dxa"/>
          </w:tcPr>
          <w:tbl>
            <w:tblPr>
              <w:tblStyle w:val="Tablaconcuadrcula"/>
              <w:tblW w:w="7427" w:type="dxa"/>
              <w:tblLook w:val="04A0" w:firstRow="1" w:lastRow="0" w:firstColumn="1" w:lastColumn="0" w:noHBand="0" w:noVBand="1"/>
            </w:tblPr>
            <w:tblGrid>
              <w:gridCol w:w="2130"/>
              <w:gridCol w:w="5297"/>
            </w:tblGrid>
            <w:tr w:rsidR="00DF4CF1" w:rsidTr="006B5A72">
              <w:trPr>
                <w:trHeight w:val="210"/>
              </w:trPr>
              <w:tc>
                <w:tcPr>
                  <w:tcW w:w="2130" w:type="dxa"/>
                </w:tcPr>
                <w:p w:rsidR="00DF4CF1" w:rsidRPr="004C17A7" w:rsidRDefault="00DF4CF1" w:rsidP="00AF3C64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4C17A7">
                    <w:rPr>
                      <w:b/>
                      <w:sz w:val="18"/>
                      <w:szCs w:val="18"/>
                    </w:rPr>
                    <w:t>Tabla</w:t>
                  </w:r>
                </w:p>
              </w:tc>
              <w:tc>
                <w:tcPr>
                  <w:tcW w:w="5297" w:type="dxa"/>
                </w:tcPr>
                <w:p w:rsidR="00DF4CF1" w:rsidRPr="004C17A7" w:rsidRDefault="00DF4CF1" w:rsidP="00AF3C64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4C17A7">
                    <w:rPr>
                      <w:b/>
                      <w:sz w:val="18"/>
                      <w:szCs w:val="18"/>
                    </w:rPr>
                    <w:t>Origen de Datos</w:t>
                  </w:r>
                </w:p>
              </w:tc>
            </w:tr>
            <w:tr w:rsidR="00DF4CF1" w:rsidTr="006B5A72">
              <w:trPr>
                <w:trHeight w:val="870"/>
              </w:trPr>
              <w:tc>
                <w:tcPr>
                  <w:tcW w:w="2130" w:type="dxa"/>
                </w:tcPr>
                <w:p w:rsidR="00DF4CF1" w:rsidRPr="004C17A7" w:rsidRDefault="00DF4CF1" w:rsidP="00AF3C64">
                  <w:pPr>
                    <w:spacing w:after="0"/>
                    <w:rPr>
                      <w:sz w:val="18"/>
                      <w:szCs w:val="18"/>
                    </w:rPr>
                  </w:pPr>
                  <w:r w:rsidRPr="004C17A7">
                    <w:rPr>
                      <w:sz w:val="18"/>
                      <w:szCs w:val="18"/>
                    </w:rPr>
                    <w:t>Nº días de operación del mes</w:t>
                  </w:r>
                </w:p>
              </w:tc>
              <w:tc>
                <w:tcPr>
                  <w:tcW w:w="5297" w:type="dxa"/>
                </w:tcPr>
                <w:p w:rsidR="00DF4CF1" w:rsidRPr="004C17A7" w:rsidRDefault="00DF4CF1" w:rsidP="00AF3C64">
                  <w:pPr>
                    <w:spacing w:after="0"/>
                    <w:rPr>
                      <w:sz w:val="18"/>
                      <w:szCs w:val="18"/>
                    </w:rPr>
                  </w:pPr>
                  <w:r w:rsidRPr="004C17A7">
                    <w:rPr>
                      <w:sz w:val="18"/>
                      <w:szCs w:val="18"/>
                    </w:rPr>
                    <w:t>Cuenta días de operación tabla</w:t>
                  </w:r>
                </w:p>
                <w:p w:rsidR="00DF4CF1" w:rsidRPr="004C17A7" w:rsidRDefault="00DF4CF1" w:rsidP="00AF3C64">
                  <w:pPr>
                    <w:spacing w:after="0"/>
                    <w:rPr>
                      <w:sz w:val="18"/>
                      <w:szCs w:val="18"/>
                    </w:rPr>
                  </w:pPr>
                  <w:proofErr w:type="spellStart"/>
                  <w:r w:rsidRPr="004C17A7">
                    <w:rPr>
                      <w:sz w:val="18"/>
                      <w:szCs w:val="18"/>
                    </w:rPr>
                    <w:t>inf_operacional.io_bingos_diarios</w:t>
                  </w:r>
                  <w:proofErr w:type="spellEnd"/>
                </w:p>
                <w:p w:rsidR="00DF4CF1" w:rsidRPr="004C17A7" w:rsidRDefault="00DF4CF1" w:rsidP="00AF3C64">
                  <w:pPr>
                    <w:spacing w:after="0"/>
                    <w:rPr>
                      <w:sz w:val="18"/>
                      <w:szCs w:val="18"/>
                    </w:rPr>
                  </w:pPr>
                  <w:r w:rsidRPr="004C17A7">
                    <w:rPr>
                      <w:sz w:val="18"/>
                      <w:szCs w:val="18"/>
                    </w:rPr>
                    <w:t>Condición:</w:t>
                  </w:r>
                </w:p>
                <w:p w:rsidR="00DF4CF1" w:rsidRPr="004C17A7" w:rsidRDefault="00DF4CF1" w:rsidP="00AF3C64">
                  <w:pPr>
                    <w:spacing w:after="0"/>
                    <w:rPr>
                      <w:sz w:val="18"/>
                      <w:szCs w:val="18"/>
                    </w:rPr>
                  </w:pPr>
                  <w:r w:rsidRPr="004C17A7">
                    <w:rPr>
                      <w:sz w:val="18"/>
                      <w:szCs w:val="18"/>
                    </w:rPr>
                    <w:t xml:space="preserve">Casino – mes </w:t>
                  </w:r>
                  <w:proofErr w:type="gramStart"/>
                  <w:r w:rsidRPr="004C17A7">
                    <w:rPr>
                      <w:sz w:val="18"/>
                      <w:szCs w:val="18"/>
                    </w:rPr>
                    <w:t>y  año</w:t>
                  </w:r>
                  <w:proofErr w:type="gramEnd"/>
                  <w:r w:rsidRPr="004C17A7">
                    <w:rPr>
                      <w:sz w:val="18"/>
                      <w:szCs w:val="18"/>
                    </w:rPr>
                    <w:t xml:space="preserve"> de un período.</w:t>
                  </w:r>
                </w:p>
              </w:tc>
            </w:tr>
            <w:tr w:rsidR="00DF4CF1" w:rsidTr="006B5A72">
              <w:trPr>
                <w:trHeight w:val="1095"/>
              </w:trPr>
              <w:tc>
                <w:tcPr>
                  <w:tcW w:w="2130" w:type="dxa"/>
                </w:tcPr>
                <w:p w:rsidR="00DF4CF1" w:rsidRPr="004C17A7" w:rsidRDefault="00DF4CF1" w:rsidP="00AF3C64">
                  <w:pPr>
                    <w:spacing w:after="0"/>
                    <w:rPr>
                      <w:sz w:val="18"/>
                      <w:szCs w:val="18"/>
                    </w:rPr>
                  </w:pPr>
                  <w:r w:rsidRPr="004C17A7">
                    <w:rPr>
                      <w:sz w:val="18"/>
                      <w:szCs w:val="18"/>
                    </w:rPr>
                    <w:t>Nº acumulado de partidas al mes anterior</w:t>
                  </w:r>
                </w:p>
              </w:tc>
              <w:tc>
                <w:tcPr>
                  <w:tcW w:w="5297" w:type="dxa"/>
                </w:tcPr>
                <w:p w:rsidR="00DF4CF1" w:rsidRPr="004C17A7" w:rsidRDefault="00DF4CF1" w:rsidP="00AF3C64">
                  <w:pPr>
                    <w:spacing w:after="0"/>
                    <w:rPr>
                      <w:sz w:val="18"/>
                      <w:szCs w:val="18"/>
                    </w:rPr>
                  </w:pPr>
                  <w:r w:rsidRPr="004C17A7">
                    <w:rPr>
                      <w:sz w:val="18"/>
                      <w:szCs w:val="18"/>
                    </w:rPr>
                    <w:t xml:space="preserve">Suma </w:t>
                  </w:r>
                  <w:proofErr w:type="spellStart"/>
                  <w:r w:rsidRPr="004C17A7">
                    <w:rPr>
                      <w:sz w:val="18"/>
                      <w:szCs w:val="18"/>
                    </w:rPr>
                    <w:t>inf_operacional.io_bingos_diarios.bid_partidas_acumuladas</w:t>
                  </w:r>
                  <w:proofErr w:type="spellEnd"/>
                </w:p>
                <w:p w:rsidR="00DF4CF1" w:rsidRPr="004C17A7" w:rsidRDefault="00DF4CF1" w:rsidP="00AF3C64">
                  <w:pPr>
                    <w:spacing w:after="0"/>
                    <w:rPr>
                      <w:sz w:val="18"/>
                      <w:szCs w:val="18"/>
                    </w:rPr>
                  </w:pPr>
                  <w:r w:rsidRPr="004C17A7">
                    <w:rPr>
                      <w:sz w:val="18"/>
                      <w:szCs w:val="18"/>
                    </w:rPr>
                    <w:t>Condición:</w:t>
                  </w:r>
                </w:p>
                <w:p w:rsidR="00DF4CF1" w:rsidRPr="004C17A7" w:rsidRDefault="00DF4CF1" w:rsidP="00AF3C64">
                  <w:pPr>
                    <w:spacing w:after="0"/>
                    <w:rPr>
                      <w:sz w:val="18"/>
                      <w:szCs w:val="18"/>
                    </w:rPr>
                  </w:pPr>
                  <w:proofErr w:type="spellStart"/>
                  <w:r w:rsidRPr="004C17A7">
                    <w:rPr>
                      <w:sz w:val="18"/>
                      <w:szCs w:val="18"/>
                    </w:rPr>
                    <w:t>inf_operacional.io_bingos</w:t>
                  </w:r>
                  <w:proofErr w:type="spellEnd"/>
                  <w:r w:rsidRPr="004C17A7">
                    <w:rPr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4C17A7">
                    <w:rPr>
                      <w:sz w:val="18"/>
                      <w:szCs w:val="18"/>
                    </w:rPr>
                    <w:t>bin_periodo_mes</w:t>
                  </w:r>
                  <w:proofErr w:type="spellEnd"/>
                  <w:r w:rsidRPr="004C17A7">
                    <w:rPr>
                      <w:sz w:val="18"/>
                      <w:szCs w:val="18"/>
                    </w:rPr>
                    <w:t xml:space="preserve"> = Mes período  -1</w:t>
                  </w:r>
                </w:p>
              </w:tc>
            </w:tr>
            <w:tr w:rsidR="00DF4CF1" w:rsidTr="006B5A72">
              <w:trPr>
                <w:trHeight w:val="225"/>
              </w:trPr>
              <w:tc>
                <w:tcPr>
                  <w:tcW w:w="2130" w:type="dxa"/>
                </w:tcPr>
                <w:p w:rsidR="00DF4CF1" w:rsidRPr="004C17A7" w:rsidRDefault="00DF4CF1" w:rsidP="00AF3C64">
                  <w:pPr>
                    <w:spacing w:after="0"/>
                    <w:rPr>
                      <w:sz w:val="18"/>
                      <w:szCs w:val="18"/>
                    </w:rPr>
                  </w:pPr>
                  <w:r w:rsidRPr="004C17A7">
                    <w:rPr>
                      <w:sz w:val="18"/>
                      <w:szCs w:val="18"/>
                    </w:rPr>
                    <w:t>Día</w:t>
                  </w:r>
                </w:p>
              </w:tc>
              <w:tc>
                <w:tcPr>
                  <w:tcW w:w="5297" w:type="dxa"/>
                </w:tcPr>
                <w:p w:rsidR="00DF4CF1" w:rsidRPr="004C17A7" w:rsidRDefault="00DF4CF1" w:rsidP="00AF3C64">
                  <w:pPr>
                    <w:spacing w:after="0"/>
                    <w:rPr>
                      <w:sz w:val="18"/>
                      <w:szCs w:val="18"/>
                    </w:rPr>
                  </w:pPr>
                  <w:proofErr w:type="spellStart"/>
                  <w:r w:rsidRPr="004C17A7">
                    <w:rPr>
                      <w:sz w:val="18"/>
                      <w:szCs w:val="18"/>
                    </w:rPr>
                    <w:t>Io_bingos_diarios.bid_dia</w:t>
                  </w:r>
                  <w:proofErr w:type="spellEnd"/>
                </w:p>
              </w:tc>
            </w:tr>
            <w:tr w:rsidR="00DF4CF1" w:rsidTr="006B5A72">
              <w:trPr>
                <w:trHeight w:val="435"/>
              </w:trPr>
              <w:tc>
                <w:tcPr>
                  <w:tcW w:w="2130" w:type="dxa"/>
                </w:tcPr>
                <w:p w:rsidR="00DF4CF1" w:rsidRPr="004C17A7" w:rsidRDefault="00DF4CF1" w:rsidP="0078463F">
                  <w:pPr>
                    <w:spacing w:after="0"/>
                    <w:rPr>
                      <w:sz w:val="18"/>
                      <w:szCs w:val="18"/>
                      <w:highlight w:val="yellow"/>
                    </w:rPr>
                  </w:pPr>
                  <w:r w:rsidRPr="0078463F">
                    <w:rPr>
                      <w:sz w:val="18"/>
                      <w:szCs w:val="18"/>
                    </w:rPr>
                    <w:t>Cartón Nº 1</w:t>
                  </w:r>
                </w:p>
              </w:tc>
              <w:tc>
                <w:tcPr>
                  <w:tcW w:w="5297" w:type="dxa"/>
                </w:tcPr>
                <w:p w:rsidR="00DF4CF1" w:rsidRPr="004C17A7" w:rsidRDefault="0078463F" w:rsidP="00AF3C64">
                  <w:pPr>
                    <w:spacing w:after="0"/>
                    <w:rPr>
                      <w:sz w:val="18"/>
                      <w:szCs w:val="18"/>
                      <w:highlight w:val="yellow"/>
                    </w:rPr>
                  </w:pPr>
                  <w:r>
                    <w:rPr>
                      <w:sz w:val="18"/>
                    </w:rPr>
                    <w:t>Glosa “Cartón N°”, concatenada con la secuencia de despliegue en el reporte.</w:t>
                  </w:r>
                </w:p>
              </w:tc>
            </w:tr>
            <w:tr w:rsidR="0078463F" w:rsidTr="006B5A72">
              <w:trPr>
                <w:trHeight w:val="210"/>
              </w:trPr>
              <w:tc>
                <w:tcPr>
                  <w:tcW w:w="2130" w:type="dxa"/>
                </w:tcPr>
                <w:p w:rsidR="0078463F" w:rsidRPr="004C17A7" w:rsidDel="005F367F" w:rsidRDefault="0078463F" w:rsidP="00F2776E">
                  <w:pPr>
                    <w:spacing w:after="0"/>
                    <w:jc w:val="left"/>
                    <w:rPr>
                      <w:sz w:val="18"/>
                      <w:szCs w:val="18"/>
                      <w:highlight w:val="yellow"/>
                    </w:rPr>
                  </w:pPr>
                  <w:r>
                    <w:rPr>
                      <w:sz w:val="18"/>
                      <w:szCs w:val="18"/>
                    </w:rPr>
                    <w:t>Precio</w:t>
                  </w:r>
                </w:p>
              </w:tc>
              <w:tc>
                <w:tcPr>
                  <w:tcW w:w="5297" w:type="dxa"/>
                </w:tcPr>
                <w:p w:rsidR="0078463F" w:rsidRPr="004C17A7" w:rsidDel="005F367F" w:rsidRDefault="0078463F" w:rsidP="0078463F">
                  <w:pPr>
                    <w:spacing w:after="0"/>
                    <w:rPr>
                      <w:sz w:val="18"/>
                      <w:szCs w:val="18"/>
                      <w:highlight w:val="yellow"/>
                    </w:rPr>
                  </w:pPr>
                  <w:proofErr w:type="spellStart"/>
                  <w:r w:rsidRPr="004C17A7">
                    <w:rPr>
                      <w:sz w:val="18"/>
                      <w:szCs w:val="18"/>
                    </w:rPr>
                    <w:t>inf_operacional.</w:t>
                  </w:r>
                  <w:r>
                    <w:rPr>
                      <w:sz w:val="18"/>
                      <w:szCs w:val="18"/>
                    </w:rPr>
                    <w:t>i</w:t>
                  </w:r>
                  <w:r w:rsidRPr="004C17A7">
                    <w:rPr>
                      <w:sz w:val="18"/>
                      <w:szCs w:val="18"/>
                    </w:rPr>
                    <w:t>o_bingos_ingresos</w:t>
                  </w:r>
                  <w:r>
                    <w:rPr>
                      <w:sz w:val="18"/>
                      <w:szCs w:val="18"/>
                    </w:rPr>
                    <w:t>.bii_precio</w:t>
                  </w:r>
                  <w:proofErr w:type="spellEnd"/>
                </w:p>
              </w:tc>
            </w:tr>
            <w:tr w:rsidR="0078463F" w:rsidTr="006B5A72">
              <w:trPr>
                <w:trHeight w:val="210"/>
              </w:trPr>
              <w:tc>
                <w:tcPr>
                  <w:tcW w:w="2130" w:type="dxa"/>
                </w:tcPr>
                <w:p w:rsidR="0078463F" w:rsidRPr="004C17A7" w:rsidRDefault="0078463F" w:rsidP="00F2776E">
                  <w:pPr>
                    <w:spacing w:after="0"/>
                    <w:jc w:val="left"/>
                    <w:rPr>
                      <w:sz w:val="18"/>
                      <w:szCs w:val="18"/>
                      <w:highlight w:val="yellow"/>
                    </w:rPr>
                  </w:pPr>
                  <w:r w:rsidRPr="0078463F">
                    <w:rPr>
                      <w:sz w:val="18"/>
                      <w:szCs w:val="18"/>
                    </w:rPr>
                    <w:t>N° partidas jugadas</w:t>
                  </w:r>
                </w:p>
              </w:tc>
              <w:tc>
                <w:tcPr>
                  <w:tcW w:w="5297" w:type="dxa"/>
                </w:tcPr>
                <w:p w:rsidR="0078463F" w:rsidRPr="004C17A7" w:rsidRDefault="00172B34" w:rsidP="00F2776E">
                  <w:pPr>
                    <w:spacing w:after="0"/>
                    <w:rPr>
                      <w:sz w:val="18"/>
                      <w:szCs w:val="18"/>
                      <w:highlight w:val="yellow"/>
                    </w:rPr>
                  </w:pPr>
                  <w:proofErr w:type="spellStart"/>
                  <w:r w:rsidRPr="004C17A7">
                    <w:rPr>
                      <w:sz w:val="18"/>
                      <w:szCs w:val="18"/>
                    </w:rPr>
                    <w:t>inf_operacional.</w:t>
                  </w:r>
                  <w:r>
                    <w:rPr>
                      <w:sz w:val="18"/>
                      <w:szCs w:val="18"/>
                    </w:rPr>
                    <w:t>i</w:t>
                  </w:r>
                  <w:r w:rsidRPr="004C17A7">
                    <w:rPr>
                      <w:sz w:val="18"/>
                      <w:szCs w:val="18"/>
                    </w:rPr>
                    <w:t>o_bingos_ingresos.bii_partidas_jugadas</w:t>
                  </w:r>
                  <w:proofErr w:type="spellEnd"/>
                </w:p>
              </w:tc>
            </w:tr>
            <w:tr w:rsidR="0078463F" w:rsidTr="006B5A72">
              <w:trPr>
                <w:trHeight w:val="435"/>
              </w:trPr>
              <w:tc>
                <w:tcPr>
                  <w:tcW w:w="2130" w:type="dxa"/>
                </w:tcPr>
                <w:p w:rsidR="0078463F" w:rsidRPr="004C17A7" w:rsidRDefault="0078463F" w:rsidP="00AF3C64">
                  <w:pPr>
                    <w:spacing w:after="0"/>
                    <w:jc w:val="left"/>
                    <w:rPr>
                      <w:sz w:val="18"/>
                      <w:szCs w:val="18"/>
                    </w:rPr>
                  </w:pPr>
                  <w:r w:rsidRPr="004C17A7">
                    <w:rPr>
                      <w:sz w:val="18"/>
                      <w:szCs w:val="18"/>
                    </w:rPr>
                    <w:t>Total</w:t>
                  </w:r>
                </w:p>
              </w:tc>
              <w:tc>
                <w:tcPr>
                  <w:tcW w:w="5297" w:type="dxa"/>
                </w:tcPr>
                <w:p w:rsidR="0078463F" w:rsidRPr="004C17A7" w:rsidRDefault="00172B34" w:rsidP="00AF3C64">
                  <w:pPr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Sumatoria del campo “N° partidas jugadas” para todos los catones y precios.</w:t>
                  </w:r>
                </w:p>
              </w:tc>
            </w:tr>
            <w:tr w:rsidR="0078463F" w:rsidTr="006B5A72">
              <w:trPr>
                <w:trHeight w:val="1095"/>
              </w:trPr>
              <w:tc>
                <w:tcPr>
                  <w:tcW w:w="2130" w:type="dxa"/>
                </w:tcPr>
                <w:p w:rsidR="0078463F" w:rsidRPr="004C17A7" w:rsidRDefault="0078463F" w:rsidP="00AF3C64">
                  <w:pPr>
                    <w:spacing w:after="0"/>
                    <w:jc w:val="left"/>
                    <w:rPr>
                      <w:sz w:val="18"/>
                      <w:szCs w:val="18"/>
                    </w:rPr>
                  </w:pPr>
                  <w:r w:rsidRPr="004C17A7">
                    <w:rPr>
                      <w:sz w:val="18"/>
                      <w:szCs w:val="18"/>
                    </w:rPr>
                    <w:t>Número acumulado de partidas</w:t>
                  </w:r>
                </w:p>
              </w:tc>
              <w:tc>
                <w:tcPr>
                  <w:tcW w:w="5297" w:type="dxa"/>
                </w:tcPr>
                <w:p w:rsidR="0078463F" w:rsidRPr="004C17A7" w:rsidRDefault="0078463F" w:rsidP="00AF3C64">
                  <w:pPr>
                    <w:spacing w:after="0"/>
                    <w:rPr>
                      <w:sz w:val="18"/>
                      <w:szCs w:val="18"/>
                    </w:rPr>
                  </w:pPr>
                  <w:proofErr w:type="spellStart"/>
                  <w:r w:rsidRPr="004C17A7">
                    <w:rPr>
                      <w:sz w:val="18"/>
                      <w:szCs w:val="18"/>
                    </w:rPr>
                    <w:t>inf_operacional.</w:t>
                  </w:r>
                  <w:r>
                    <w:rPr>
                      <w:sz w:val="18"/>
                      <w:szCs w:val="18"/>
                    </w:rPr>
                    <w:t>i</w:t>
                  </w:r>
                  <w:r w:rsidRPr="004C17A7">
                    <w:rPr>
                      <w:sz w:val="18"/>
                      <w:szCs w:val="18"/>
                    </w:rPr>
                    <w:t>o_bingos_ingresos.bii_partidas_jugadas</w:t>
                  </w:r>
                  <w:proofErr w:type="spellEnd"/>
                  <w:r w:rsidRPr="004C17A7">
                    <w:rPr>
                      <w:sz w:val="18"/>
                      <w:szCs w:val="18"/>
                    </w:rPr>
                    <w:t xml:space="preserve">  /</w:t>
                  </w:r>
                </w:p>
                <w:p w:rsidR="0078463F" w:rsidRPr="004C17A7" w:rsidRDefault="0078463F" w:rsidP="00AF3C64">
                  <w:pPr>
                    <w:spacing w:after="0"/>
                    <w:rPr>
                      <w:sz w:val="18"/>
                      <w:szCs w:val="18"/>
                    </w:rPr>
                  </w:pPr>
                  <w:r w:rsidRPr="004C17A7">
                    <w:rPr>
                      <w:sz w:val="18"/>
                      <w:szCs w:val="18"/>
                    </w:rPr>
                    <w:t>Contar</w:t>
                  </w:r>
                  <w:r w:rsidR="002539F4">
                    <w:rPr>
                      <w:sz w:val="18"/>
                      <w:szCs w:val="18"/>
                    </w:rPr>
                    <w:t>(</w:t>
                  </w:r>
                  <w:proofErr w:type="spellStart"/>
                  <w:r w:rsidRPr="004C17A7">
                    <w:rPr>
                      <w:sz w:val="18"/>
                      <w:szCs w:val="18"/>
                    </w:rPr>
                    <w:t>io_bingos_ingresos.bii_precio</w:t>
                  </w:r>
                  <w:proofErr w:type="spellEnd"/>
                  <w:r w:rsidR="002539F4">
                    <w:rPr>
                      <w:sz w:val="18"/>
                      <w:szCs w:val="18"/>
                    </w:rPr>
                    <w:t>)</w:t>
                  </w:r>
                </w:p>
                <w:p w:rsidR="0078463F" w:rsidRDefault="0078463F" w:rsidP="00AF3C64">
                  <w:pPr>
                    <w:spacing w:after="0"/>
                    <w:rPr>
                      <w:sz w:val="18"/>
                      <w:szCs w:val="18"/>
                    </w:rPr>
                  </w:pPr>
                  <w:r w:rsidRPr="004C17A7">
                    <w:rPr>
                      <w:sz w:val="18"/>
                      <w:szCs w:val="18"/>
                    </w:rPr>
                    <w:t xml:space="preserve">Condición: </w:t>
                  </w:r>
                </w:p>
                <w:p w:rsidR="0078463F" w:rsidRPr="004C17A7" w:rsidRDefault="002F4580" w:rsidP="00AF3C64">
                  <w:pPr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El casino para el año y mes en el período seleccionado tenga partidas jugadas</w:t>
                  </w:r>
                  <w:r w:rsidR="00A06F46">
                    <w:rPr>
                      <w:sz w:val="18"/>
                      <w:szCs w:val="18"/>
                    </w:rPr>
                    <w:t>.</w:t>
                  </w:r>
                </w:p>
              </w:tc>
            </w:tr>
            <w:tr w:rsidR="0078463F" w:rsidTr="006B5A72">
              <w:trPr>
                <w:trHeight w:val="435"/>
              </w:trPr>
              <w:tc>
                <w:tcPr>
                  <w:tcW w:w="2130" w:type="dxa"/>
                </w:tcPr>
                <w:p w:rsidR="0078463F" w:rsidRPr="0078463F" w:rsidDel="005F367F" w:rsidRDefault="0078463F" w:rsidP="00AF3C64">
                  <w:pPr>
                    <w:spacing w:after="0"/>
                    <w:jc w:val="left"/>
                    <w:rPr>
                      <w:sz w:val="18"/>
                      <w:szCs w:val="18"/>
                    </w:rPr>
                  </w:pPr>
                  <w:r w:rsidRPr="0078463F">
                    <w:rPr>
                      <w:sz w:val="18"/>
                      <w:szCs w:val="18"/>
                    </w:rPr>
                    <w:t>Total</w:t>
                  </w:r>
                </w:p>
              </w:tc>
              <w:tc>
                <w:tcPr>
                  <w:tcW w:w="5297" w:type="dxa"/>
                </w:tcPr>
                <w:p w:rsidR="0078463F" w:rsidRPr="0078463F" w:rsidDel="005F367F" w:rsidRDefault="00F54DB5" w:rsidP="00AF3C64">
                  <w:pPr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Totalizador de las columnas “N° partidas jugadas”, “Total” y “N° acumulado de partidas”.</w:t>
                  </w:r>
                </w:p>
              </w:tc>
            </w:tr>
            <w:tr w:rsidR="0078463F" w:rsidTr="006B5A72">
              <w:trPr>
                <w:trHeight w:val="660"/>
              </w:trPr>
              <w:tc>
                <w:tcPr>
                  <w:tcW w:w="2130" w:type="dxa"/>
                </w:tcPr>
                <w:p w:rsidR="0078463F" w:rsidRPr="0078463F" w:rsidDel="005F367F" w:rsidRDefault="0078463F" w:rsidP="00AF3C64">
                  <w:pPr>
                    <w:spacing w:after="0"/>
                    <w:jc w:val="left"/>
                    <w:rPr>
                      <w:sz w:val="18"/>
                      <w:szCs w:val="18"/>
                    </w:rPr>
                  </w:pPr>
                  <w:r w:rsidRPr="0078463F">
                    <w:rPr>
                      <w:sz w:val="18"/>
                      <w:szCs w:val="18"/>
                    </w:rPr>
                    <w:t>Promedio</w:t>
                  </w:r>
                </w:p>
              </w:tc>
              <w:tc>
                <w:tcPr>
                  <w:tcW w:w="5297" w:type="dxa"/>
                </w:tcPr>
                <w:p w:rsidR="0078463F" w:rsidRPr="0078463F" w:rsidDel="005F367F" w:rsidRDefault="00F54DB5" w:rsidP="00AF3C64">
                  <w:pPr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Totalizador de las columnas “N° partidas jugadas”, “Total” y “N° acumulado de partidas” cada una de ellas dividida por en número de días de operación.</w:t>
                  </w:r>
                </w:p>
              </w:tc>
            </w:tr>
          </w:tbl>
          <w:p w:rsidR="00DF4CF1" w:rsidRPr="00776C7C" w:rsidRDefault="00DF4CF1" w:rsidP="00DF4C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u w:val="single"/>
              </w:rPr>
            </w:pPr>
            <w:r w:rsidRPr="00776C7C">
              <w:rPr>
                <w:sz w:val="18"/>
                <w:u w:val="single"/>
              </w:rPr>
              <w:t>Tabla</w:t>
            </w:r>
          </w:p>
          <w:p w:rsidR="00DF4CF1" w:rsidRPr="00776C7C" w:rsidRDefault="00DF4CF1" w:rsidP="00DF4CF1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776C7C">
              <w:rPr>
                <w:sz w:val="18"/>
              </w:rPr>
              <w:t>N° días operación del mes</w:t>
            </w:r>
            <w:r>
              <w:rPr>
                <w:sz w:val="18"/>
              </w:rPr>
              <w:t>.</w:t>
            </w:r>
          </w:p>
          <w:p w:rsidR="00DF4CF1" w:rsidRPr="00776C7C" w:rsidRDefault="00DF4CF1" w:rsidP="00DF4CF1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776C7C">
              <w:rPr>
                <w:sz w:val="18"/>
              </w:rPr>
              <w:t>N° acumulado de partidas mes anterior</w:t>
            </w:r>
            <w:r>
              <w:rPr>
                <w:sz w:val="18"/>
              </w:rPr>
              <w:t>.</w:t>
            </w:r>
          </w:p>
          <w:p w:rsidR="00DF4CF1" w:rsidRPr="00776C7C" w:rsidRDefault="00DF4CF1" w:rsidP="00DF4CF1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776C7C">
              <w:rPr>
                <w:sz w:val="18"/>
              </w:rPr>
              <w:t>Días del periodo</w:t>
            </w:r>
            <w:r>
              <w:rPr>
                <w:sz w:val="18"/>
              </w:rPr>
              <w:t>.</w:t>
            </w:r>
          </w:p>
          <w:p w:rsidR="00DF4CF1" w:rsidRDefault="00AF7F7E" w:rsidP="00DF4CF1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776C7C">
              <w:rPr>
                <w:sz w:val="18"/>
              </w:rPr>
              <w:t>N° cartón</w:t>
            </w:r>
          </w:p>
          <w:p w:rsidR="00DF4CF1" w:rsidRPr="00AF7F7E" w:rsidRDefault="00AF7F7E" w:rsidP="00AF7F7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Precio</w:t>
            </w:r>
          </w:p>
          <w:p w:rsidR="00DF4CF1" w:rsidRDefault="00DF4CF1" w:rsidP="00DF4CF1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776C7C">
              <w:rPr>
                <w:sz w:val="18"/>
              </w:rPr>
              <w:t>N° acumulado de partidas</w:t>
            </w:r>
            <w:r>
              <w:rPr>
                <w:sz w:val="18"/>
              </w:rPr>
              <w:t>.</w:t>
            </w:r>
          </w:p>
          <w:p w:rsidR="002C4AA2" w:rsidRDefault="002C4AA2" w:rsidP="00DF4CF1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Total.</w:t>
            </w:r>
          </w:p>
          <w:p w:rsidR="002C4AA2" w:rsidRPr="00DF4CF1" w:rsidRDefault="002C4AA2" w:rsidP="00DF4CF1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Promedio.</w:t>
            </w:r>
          </w:p>
        </w:tc>
      </w:tr>
    </w:tbl>
    <w:p w:rsidR="00A034D4" w:rsidRDefault="00733AAC" w:rsidP="00686EDB">
      <w:pPr>
        <w:pStyle w:val="Ilustration"/>
        <w:rPr>
          <w:sz w:val="24"/>
          <w:szCs w:val="24"/>
        </w:rPr>
      </w:pPr>
      <w:bookmarkStart w:id="17" w:name="_Toc333308211"/>
      <w:r>
        <w:rPr>
          <w:lang w:val="es-ES"/>
        </w:rPr>
        <w:t xml:space="preserve">Tabla 5 </w:t>
      </w:r>
      <w:r w:rsidRPr="00733AAC">
        <w:rPr>
          <w:lang w:val="es-ES"/>
        </w:rPr>
        <w:t>Informe diario de partidas de bingo</w:t>
      </w:r>
      <w:bookmarkEnd w:id="17"/>
      <w:r w:rsidR="00A034D4">
        <w:br w:type="page"/>
      </w:r>
    </w:p>
    <w:p w:rsidR="004C17A7" w:rsidRDefault="004C17A7" w:rsidP="004C17A7">
      <w:pPr>
        <w:pStyle w:val="Ttulo1"/>
        <w:rPr>
          <w:lang w:val="es-ES"/>
        </w:rPr>
      </w:pPr>
      <w:bookmarkStart w:id="18" w:name="_Toc346201604"/>
      <w:r w:rsidRPr="002155A8">
        <w:rPr>
          <w:lang w:val="es-ES"/>
        </w:rPr>
        <w:lastRenderedPageBreak/>
        <w:t>Informe diario de los pozos progresivos de bingo (</w:t>
      </w:r>
      <w:r>
        <w:rPr>
          <w:lang w:val="es-ES"/>
        </w:rPr>
        <w:t>Todos los POZOs</w:t>
      </w:r>
      <w:r w:rsidRPr="002155A8">
        <w:rPr>
          <w:lang w:val="es-ES"/>
        </w:rPr>
        <w:t>)</w:t>
      </w:r>
      <w:bookmarkEnd w:id="18"/>
    </w:p>
    <w:tbl>
      <w:tblPr>
        <w:tblStyle w:val="Cuadrculaclara-nfasis11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670"/>
      </w:tblGrid>
      <w:tr w:rsidR="00BE2042" w:rsidRPr="00677C3E" w:rsidTr="006B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BE2042" w:rsidRPr="00677C3E" w:rsidRDefault="00BE2042" w:rsidP="00F2776E">
            <w:pPr>
              <w:jc w:val="left"/>
            </w:pPr>
            <w:r>
              <w:t>Nombre del reporte</w:t>
            </w:r>
          </w:p>
        </w:tc>
        <w:tc>
          <w:tcPr>
            <w:tcW w:w="7670" w:type="dxa"/>
          </w:tcPr>
          <w:p w:rsidR="00BE2042" w:rsidRPr="00CF1452" w:rsidRDefault="00BE2042" w:rsidP="00BE20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5A8">
              <w:t>Informe diario de los pozos progresivos de bingo (</w:t>
            </w:r>
            <w:r>
              <w:t>Todos los pozos</w:t>
            </w:r>
            <w:r w:rsidRPr="002155A8">
              <w:t>)</w:t>
            </w:r>
          </w:p>
        </w:tc>
      </w:tr>
      <w:tr w:rsidR="00BE2042" w:rsidRPr="00A9480D" w:rsidTr="006B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BE2042" w:rsidRPr="001C083E" w:rsidRDefault="00BE2042" w:rsidP="00F2776E">
            <w:pPr>
              <w:jc w:val="left"/>
              <w:rPr>
                <w:b w:val="0"/>
                <w:sz w:val="20"/>
              </w:rPr>
            </w:pPr>
            <w:proofErr w:type="spellStart"/>
            <w:r w:rsidRPr="001C083E">
              <w:rPr>
                <w:b w:val="0"/>
                <w:sz w:val="20"/>
              </w:rPr>
              <w:t>Layout</w:t>
            </w:r>
            <w:proofErr w:type="spellEnd"/>
            <w:r w:rsidRPr="001C083E">
              <w:rPr>
                <w:b w:val="0"/>
                <w:sz w:val="20"/>
              </w:rPr>
              <w:t xml:space="preserve"> de ejemplo</w:t>
            </w:r>
          </w:p>
        </w:tc>
        <w:tc>
          <w:tcPr>
            <w:tcW w:w="7670" w:type="dxa"/>
          </w:tcPr>
          <w:p w:rsidR="00BE2042" w:rsidRPr="008033E2" w:rsidRDefault="00F50709" w:rsidP="00F277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object w:dxaOrig="10095" w:dyaOrig="9735">
                <v:shape id="_x0000_i1029" type="#_x0000_t75" style="width:383.05pt;height:369.2pt" o:ole="">
                  <v:imagedata r:id="rId18" o:title=""/>
                </v:shape>
                <o:OLEObject Type="Embed" ProgID="PBrush" ShapeID="_x0000_i1029" DrawAspect="Content" ObjectID="_1419943452" r:id="rId19"/>
              </w:object>
            </w:r>
          </w:p>
        </w:tc>
      </w:tr>
      <w:tr w:rsidR="00BE2042" w:rsidRPr="00A9480D" w:rsidTr="006B5A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BE2042" w:rsidRPr="001C083E" w:rsidRDefault="00BE2042" w:rsidP="00F2776E">
            <w:pPr>
              <w:jc w:val="left"/>
              <w:rPr>
                <w:b w:val="0"/>
                <w:sz w:val="20"/>
              </w:rPr>
            </w:pPr>
            <w:r w:rsidRPr="001C083E">
              <w:rPr>
                <w:b w:val="0"/>
                <w:sz w:val="20"/>
              </w:rPr>
              <w:t>Parámetros de entrada</w:t>
            </w:r>
          </w:p>
        </w:tc>
        <w:tc>
          <w:tcPr>
            <w:tcW w:w="7670" w:type="dxa"/>
          </w:tcPr>
          <w:p w:rsidR="00BE2042" w:rsidRPr="001C083E" w:rsidRDefault="00BE2042" w:rsidP="00F2776E">
            <w:pPr>
              <w:pStyle w:val="Prrafodelista"/>
              <w:numPr>
                <w:ilvl w:val="0"/>
                <w:numId w:val="18"/>
              </w:numPr>
              <w:ind w:left="317" w:hanging="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Periodo de consulta (mes-año)</w:t>
            </w:r>
            <w:r>
              <w:rPr>
                <w:sz w:val="18"/>
              </w:rPr>
              <w:t>.</w:t>
            </w:r>
          </w:p>
          <w:p w:rsidR="00BE2042" w:rsidRPr="00F50709" w:rsidRDefault="00BE2042" w:rsidP="00F50709">
            <w:pPr>
              <w:pStyle w:val="Prrafodelista"/>
              <w:numPr>
                <w:ilvl w:val="0"/>
                <w:numId w:val="18"/>
              </w:numPr>
              <w:ind w:left="317" w:hanging="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Casino</w:t>
            </w:r>
            <w:r>
              <w:rPr>
                <w:sz w:val="18"/>
              </w:rPr>
              <w:t>.</w:t>
            </w:r>
          </w:p>
        </w:tc>
      </w:tr>
      <w:tr w:rsidR="00BE2042" w:rsidRPr="00A9480D" w:rsidTr="006B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BE2042" w:rsidRPr="001C083E" w:rsidRDefault="00BE2042" w:rsidP="00F2776E">
            <w:pPr>
              <w:jc w:val="left"/>
              <w:rPr>
                <w:b w:val="0"/>
                <w:sz w:val="20"/>
              </w:rPr>
            </w:pPr>
            <w:r w:rsidRPr="001C083E">
              <w:rPr>
                <w:b w:val="0"/>
                <w:sz w:val="20"/>
              </w:rPr>
              <w:lastRenderedPageBreak/>
              <w:t>Datos desplegados</w:t>
            </w:r>
          </w:p>
        </w:tc>
        <w:tc>
          <w:tcPr>
            <w:tcW w:w="7670" w:type="dxa"/>
          </w:tcPr>
          <w:tbl>
            <w:tblPr>
              <w:tblStyle w:val="Tablaconcuadrcula"/>
              <w:tblW w:w="7499" w:type="dxa"/>
              <w:tblLayout w:type="fixed"/>
              <w:tblLook w:val="04A0" w:firstRow="1" w:lastRow="0" w:firstColumn="1" w:lastColumn="0" w:noHBand="0" w:noVBand="1"/>
            </w:tblPr>
            <w:tblGrid>
              <w:gridCol w:w="1463"/>
              <w:gridCol w:w="6036"/>
            </w:tblGrid>
            <w:tr w:rsidR="00BE2042" w:rsidRPr="001C083E" w:rsidTr="006B5A72">
              <w:trPr>
                <w:trHeight w:val="287"/>
              </w:trPr>
              <w:tc>
                <w:tcPr>
                  <w:tcW w:w="1463" w:type="dxa"/>
                </w:tcPr>
                <w:p w:rsidR="00BE2042" w:rsidRPr="001C083E" w:rsidRDefault="00BE2042" w:rsidP="00F2776E">
                  <w:pPr>
                    <w:spacing w:after="0"/>
                    <w:rPr>
                      <w:b/>
                      <w:sz w:val="18"/>
                    </w:rPr>
                  </w:pPr>
                  <w:r w:rsidRPr="001C083E">
                    <w:rPr>
                      <w:b/>
                      <w:sz w:val="18"/>
                    </w:rPr>
                    <w:t>Tabla</w:t>
                  </w:r>
                </w:p>
              </w:tc>
              <w:tc>
                <w:tcPr>
                  <w:tcW w:w="6036" w:type="dxa"/>
                </w:tcPr>
                <w:p w:rsidR="00BE2042" w:rsidRPr="001C083E" w:rsidRDefault="00BE2042" w:rsidP="00F2776E">
                  <w:pPr>
                    <w:spacing w:after="0"/>
                    <w:rPr>
                      <w:b/>
                      <w:sz w:val="18"/>
                    </w:rPr>
                  </w:pPr>
                  <w:r w:rsidRPr="001C083E">
                    <w:rPr>
                      <w:b/>
                      <w:sz w:val="18"/>
                    </w:rPr>
                    <w:t>Origen de Datos</w:t>
                  </w:r>
                </w:p>
              </w:tc>
            </w:tr>
            <w:tr w:rsidR="00BE2042" w:rsidRPr="001C083E" w:rsidTr="006B5A72">
              <w:trPr>
                <w:trHeight w:val="289"/>
              </w:trPr>
              <w:tc>
                <w:tcPr>
                  <w:tcW w:w="1463" w:type="dxa"/>
                </w:tcPr>
                <w:p w:rsidR="00BE2042" w:rsidRPr="001C083E" w:rsidRDefault="00BE2042" w:rsidP="00F2776E">
                  <w:pPr>
                    <w:spacing w:after="0"/>
                    <w:jc w:val="left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>Identificación de cada pozo</w:t>
                  </w:r>
                </w:p>
              </w:tc>
              <w:tc>
                <w:tcPr>
                  <w:tcW w:w="6036" w:type="dxa"/>
                </w:tcPr>
                <w:p w:rsidR="00BE2042" w:rsidRPr="001C083E" w:rsidRDefault="00BE2042" w:rsidP="00F2776E">
                  <w:pPr>
                    <w:spacing w:after="0"/>
                    <w:rPr>
                      <w:sz w:val="18"/>
                    </w:rPr>
                  </w:pPr>
                  <w:proofErr w:type="spellStart"/>
                  <w:r w:rsidRPr="001C083E">
                    <w:rPr>
                      <w:sz w:val="18"/>
                    </w:rPr>
                    <w:t>inf_caracterizacion.ic_bingos_pozos.bip_numero_pozo</w:t>
                  </w:r>
                  <w:proofErr w:type="spellEnd"/>
                </w:p>
              </w:tc>
            </w:tr>
            <w:tr w:rsidR="00BE2042" w:rsidRPr="001C083E" w:rsidTr="006B5A72">
              <w:trPr>
                <w:trHeight w:val="289"/>
              </w:trPr>
              <w:tc>
                <w:tcPr>
                  <w:tcW w:w="1463" w:type="dxa"/>
                </w:tcPr>
                <w:p w:rsidR="00BE2042" w:rsidRPr="001C083E" w:rsidRDefault="00BE2042" w:rsidP="00F2776E">
                  <w:pPr>
                    <w:spacing w:after="0"/>
                    <w:jc w:val="left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>% asignación de cada pozo</w:t>
                  </w:r>
                </w:p>
              </w:tc>
              <w:tc>
                <w:tcPr>
                  <w:tcW w:w="6036" w:type="dxa"/>
                </w:tcPr>
                <w:p w:rsidR="00BE2042" w:rsidRPr="001C083E" w:rsidRDefault="00BE2042" w:rsidP="00F2776E">
                  <w:pPr>
                    <w:spacing w:after="0"/>
                    <w:rPr>
                      <w:sz w:val="18"/>
                    </w:rPr>
                  </w:pPr>
                  <w:proofErr w:type="spellStart"/>
                  <w:r w:rsidRPr="001C083E">
                    <w:rPr>
                      <w:sz w:val="18"/>
                    </w:rPr>
                    <w:t>inf_caracterizacion.ic_bingos_pozos.bip_asignacion_pozo</w:t>
                  </w:r>
                  <w:proofErr w:type="spellEnd"/>
                </w:p>
              </w:tc>
            </w:tr>
            <w:tr w:rsidR="00BE2042" w:rsidRPr="001C083E" w:rsidTr="006B5A72">
              <w:trPr>
                <w:trHeight w:val="289"/>
              </w:trPr>
              <w:tc>
                <w:tcPr>
                  <w:tcW w:w="1463" w:type="dxa"/>
                </w:tcPr>
                <w:p w:rsidR="00BE2042" w:rsidRPr="001C083E" w:rsidRDefault="00BE2042" w:rsidP="00F2776E">
                  <w:pPr>
                    <w:spacing w:after="0"/>
                    <w:jc w:val="left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>Días</w:t>
                  </w:r>
                </w:p>
              </w:tc>
              <w:tc>
                <w:tcPr>
                  <w:tcW w:w="6036" w:type="dxa"/>
                </w:tcPr>
                <w:p w:rsidR="00BE2042" w:rsidRPr="001C083E" w:rsidRDefault="00BE2042" w:rsidP="00F2776E">
                  <w:pPr>
                    <w:spacing w:after="0"/>
                    <w:rPr>
                      <w:sz w:val="18"/>
                    </w:rPr>
                  </w:pPr>
                  <w:proofErr w:type="spellStart"/>
                  <w:r w:rsidRPr="001C083E">
                    <w:rPr>
                      <w:sz w:val="18"/>
                    </w:rPr>
                    <w:t>inf_operacional.io_bingos_diarios.bid_dia</w:t>
                  </w:r>
                  <w:proofErr w:type="spellEnd"/>
                </w:p>
              </w:tc>
            </w:tr>
            <w:tr w:rsidR="00BE2042" w:rsidRPr="001C083E" w:rsidTr="006B5A72">
              <w:trPr>
                <w:trHeight w:val="289"/>
              </w:trPr>
              <w:tc>
                <w:tcPr>
                  <w:tcW w:w="1463" w:type="dxa"/>
                </w:tcPr>
                <w:p w:rsidR="00BE2042" w:rsidRPr="001C083E" w:rsidRDefault="00BE2042" w:rsidP="00C22921">
                  <w:pPr>
                    <w:spacing w:after="0"/>
                    <w:jc w:val="left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 xml:space="preserve">Monto </w:t>
                  </w:r>
                  <w:r>
                    <w:rPr>
                      <w:sz w:val="18"/>
                    </w:rPr>
                    <w:t>R</w:t>
                  </w:r>
                  <w:r w:rsidRPr="001C083E">
                    <w:rPr>
                      <w:sz w:val="18"/>
                    </w:rPr>
                    <w:t>ecaudación</w:t>
                  </w:r>
                </w:p>
              </w:tc>
              <w:tc>
                <w:tcPr>
                  <w:tcW w:w="6036" w:type="dxa"/>
                </w:tcPr>
                <w:p w:rsidR="00BE2042" w:rsidRPr="001C083E" w:rsidRDefault="00BE2042" w:rsidP="00F2776E">
                  <w:pPr>
                    <w:spacing w:after="0"/>
                    <w:rPr>
                      <w:sz w:val="18"/>
                    </w:rPr>
                  </w:pPr>
                  <w:proofErr w:type="spellStart"/>
                  <w:r w:rsidRPr="001C083E">
                    <w:rPr>
                      <w:sz w:val="18"/>
                    </w:rPr>
                    <w:t>inf_operacional.io_bingos_diarios.bid_monto_recaudacion</w:t>
                  </w:r>
                  <w:proofErr w:type="spellEnd"/>
                </w:p>
              </w:tc>
            </w:tr>
            <w:tr w:rsidR="00BE2042" w:rsidRPr="001C083E" w:rsidTr="006B5A72">
              <w:trPr>
                <w:trHeight w:val="289"/>
              </w:trPr>
              <w:tc>
                <w:tcPr>
                  <w:tcW w:w="1463" w:type="dxa"/>
                </w:tcPr>
                <w:p w:rsidR="00BE2042" w:rsidRPr="001C083E" w:rsidRDefault="00BE2042" w:rsidP="00F2776E">
                  <w:pPr>
                    <w:spacing w:after="0"/>
                    <w:jc w:val="left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>Pozo inicial</w:t>
                  </w:r>
                </w:p>
              </w:tc>
              <w:tc>
                <w:tcPr>
                  <w:tcW w:w="6036" w:type="dxa"/>
                </w:tcPr>
                <w:p w:rsidR="00BE2042" w:rsidRPr="001C083E" w:rsidRDefault="00BE2042" w:rsidP="00F2776E">
                  <w:pPr>
                    <w:spacing w:after="0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 xml:space="preserve">Suma </w:t>
                  </w:r>
                  <w:proofErr w:type="spellStart"/>
                  <w:r w:rsidRPr="001C083E">
                    <w:rPr>
                      <w:sz w:val="18"/>
                    </w:rPr>
                    <w:t>inf_operacional.io_bingos_pozos.bip_pozo_inicial</w:t>
                  </w:r>
                  <w:proofErr w:type="spellEnd"/>
                </w:p>
              </w:tc>
            </w:tr>
            <w:tr w:rsidR="00BE2042" w:rsidRPr="001C083E" w:rsidTr="006B5A72">
              <w:trPr>
                <w:trHeight w:val="289"/>
              </w:trPr>
              <w:tc>
                <w:tcPr>
                  <w:tcW w:w="1463" w:type="dxa"/>
                </w:tcPr>
                <w:p w:rsidR="00BE2042" w:rsidRPr="001C083E" w:rsidRDefault="00BE2042" w:rsidP="00F2776E">
                  <w:pPr>
                    <w:spacing w:after="0"/>
                    <w:jc w:val="left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>Ingreso por recaudación</w:t>
                  </w:r>
                </w:p>
              </w:tc>
              <w:tc>
                <w:tcPr>
                  <w:tcW w:w="6036" w:type="dxa"/>
                </w:tcPr>
                <w:p w:rsidR="00BE2042" w:rsidRPr="001C083E" w:rsidRDefault="00BE2042" w:rsidP="00F2776E">
                  <w:pPr>
                    <w:spacing w:after="0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 xml:space="preserve">Suma </w:t>
                  </w:r>
                  <w:proofErr w:type="spellStart"/>
                  <w:r w:rsidRPr="001C083E">
                    <w:rPr>
                      <w:sz w:val="18"/>
                    </w:rPr>
                    <w:t>inf_operacional.io_bingos_pozos.bip_ingreso_por_recaudacion</w:t>
                  </w:r>
                  <w:proofErr w:type="spellEnd"/>
                </w:p>
              </w:tc>
            </w:tr>
            <w:tr w:rsidR="00BE2042" w:rsidRPr="001C083E" w:rsidTr="006B5A72">
              <w:trPr>
                <w:trHeight w:val="289"/>
              </w:trPr>
              <w:tc>
                <w:tcPr>
                  <w:tcW w:w="1463" w:type="dxa"/>
                </w:tcPr>
                <w:p w:rsidR="00BE2042" w:rsidRPr="001C083E" w:rsidRDefault="00BE2042" w:rsidP="00F2776E">
                  <w:pPr>
                    <w:spacing w:after="0"/>
                    <w:jc w:val="left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>Aporte del casino</w:t>
                  </w:r>
                </w:p>
              </w:tc>
              <w:tc>
                <w:tcPr>
                  <w:tcW w:w="6036" w:type="dxa"/>
                </w:tcPr>
                <w:p w:rsidR="00BE2042" w:rsidRPr="001C083E" w:rsidRDefault="00BE2042" w:rsidP="00F2776E">
                  <w:pPr>
                    <w:spacing w:after="0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 xml:space="preserve">Suma </w:t>
                  </w:r>
                  <w:proofErr w:type="spellStart"/>
                  <w:r w:rsidRPr="001C083E">
                    <w:rPr>
                      <w:sz w:val="18"/>
                    </w:rPr>
                    <w:t>inf_operacional.io_bingos_pozos.bip_aporte_casino</w:t>
                  </w:r>
                  <w:proofErr w:type="spellEnd"/>
                </w:p>
              </w:tc>
            </w:tr>
            <w:tr w:rsidR="00BE2042" w:rsidRPr="001C083E" w:rsidTr="006B5A72">
              <w:trPr>
                <w:trHeight w:val="289"/>
              </w:trPr>
              <w:tc>
                <w:tcPr>
                  <w:tcW w:w="1463" w:type="dxa"/>
                </w:tcPr>
                <w:p w:rsidR="00BE2042" w:rsidRPr="001C083E" w:rsidRDefault="00BE2042" w:rsidP="00F2776E">
                  <w:pPr>
                    <w:spacing w:after="0"/>
                    <w:jc w:val="left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>Aporte de otro pozo</w:t>
                  </w:r>
                  <w:r>
                    <w:rPr>
                      <w:sz w:val="18"/>
                    </w:rPr>
                    <w:t xml:space="preserve"> bingo</w:t>
                  </w:r>
                </w:p>
              </w:tc>
              <w:tc>
                <w:tcPr>
                  <w:tcW w:w="6036" w:type="dxa"/>
                </w:tcPr>
                <w:p w:rsidR="00BE2042" w:rsidRPr="001C083E" w:rsidRDefault="00BE2042" w:rsidP="00F2776E">
                  <w:pPr>
                    <w:spacing w:after="0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 xml:space="preserve">Suma </w:t>
                  </w:r>
                  <w:proofErr w:type="spellStart"/>
                  <w:r w:rsidRPr="001C083E">
                    <w:rPr>
                      <w:sz w:val="18"/>
                    </w:rPr>
                    <w:t>inf_operacional.io_bingos_pozos.bip_aporte_de_otro_pozo</w:t>
                  </w:r>
                  <w:proofErr w:type="spellEnd"/>
                </w:p>
              </w:tc>
            </w:tr>
            <w:tr w:rsidR="00BE2042" w:rsidRPr="001C083E" w:rsidTr="006B5A72">
              <w:trPr>
                <w:trHeight w:val="289"/>
              </w:trPr>
              <w:tc>
                <w:tcPr>
                  <w:tcW w:w="1463" w:type="dxa"/>
                </w:tcPr>
                <w:p w:rsidR="00BE2042" w:rsidRPr="001C083E" w:rsidRDefault="00BE2042" w:rsidP="00F2776E">
                  <w:pPr>
                    <w:spacing w:after="0"/>
                    <w:jc w:val="left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>Premios entregados</w:t>
                  </w:r>
                </w:p>
              </w:tc>
              <w:tc>
                <w:tcPr>
                  <w:tcW w:w="6036" w:type="dxa"/>
                </w:tcPr>
                <w:p w:rsidR="00BE2042" w:rsidRPr="001C083E" w:rsidRDefault="00BE2042" w:rsidP="00F2776E">
                  <w:pPr>
                    <w:spacing w:after="0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 xml:space="preserve">Suma </w:t>
                  </w:r>
                  <w:proofErr w:type="spellStart"/>
                  <w:r w:rsidRPr="001C083E">
                    <w:rPr>
                      <w:sz w:val="18"/>
                    </w:rPr>
                    <w:t>inf_operacional.io_bingos_pozos.bip_premios_entregados</w:t>
                  </w:r>
                  <w:proofErr w:type="spellEnd"/>
                </w:p>
              </w:tc>
            </w:tr>
            <w:tr w:rsidR="00BE2042" w:rsidRPr="001C083E" w:rsidTr="006B5A72">
              <w:trPr>
                <w:trHeight w:val="289"/>
              </w:trPr>
              <w:tc>
                <w:tcPr>
                  <w:tcW w:w="1463" w:type="dxa"/>
                </w:tcPr>
                <w:p w:rsidR="00BE2042" w:rsidRPr="001C083E" w:rsidRDefault="00BE2042" w:rsidP="00F2776E">
                  <w:pPr>
                    <w:spacing w:after="0"/>
                    <w:jc w:val="left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>Aporte a otro pozo</w:t>
                  </w:r>
                  <w:r>
                    <w:rPr>
                      <w:sz w:val="18"/>
                    </w:rPr>
                    <w:t xml:space="preserve"> bingo</w:t>
                  </w:r>
                </w:p>
              </w:tc>
              <w:tc>
                <w:tcPr>
                  <w:tcW w:w="6036" w:type="dxa"/>
                </w:tcPr>
                <w:p w:rsidR="00BE2042" w:rsidRPr="001C083E" w:rsidRDefault="00BE2042" w:rsidP="00F2776E">
                  <w:pPr>
                    <w:spacing w:after="0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 xml:space="preserve">Suma </w:t>
                  </w:r>
                  <w:proofErr w:type="spellStart"/>
                  <w:r w:rsidRPr="001C083E">
                    <w:rPr>
                      <w:sz w:val="18"/>
                    </w:rPr>
                    <w:t>inf_operacional.io_bingos_pozos.bip_aporte_a_otro_pozo</w:t>
                  </w:r>
                  <w:proofErr w:type="spellEnd"/>
                </w:p>
              </w:tc>
            </w:tr>
            <w:tr w:rsidR="00BE2042" w:rsidRPr="001C083E" w:rsidTr="006B5A72">
              <w:trPr>
                <w:trHeight w:val="289"/>
              </w:trPr>
              <w:tc>
                <w:tcPr>
                  <w:tcW w:w="1463" w:type="dxa"/>
                </w:tcPr>
                <w:p w:rsidR="00BE2042" w:rsidRPr="001C083E" w:rsidRDefault="00BE2042" w:rsidP="00F2776E">
                  <w:pPr>
                    <w:spacing w:after="0"/>
                    <w:jc w:val="left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>Pozo final</w:t>
                  </w:r>
                </w:p>
              </w:tc>
              <w:tc>
                <w:tcPr>
                  <w:tcW w:w="6036" w:type="dxa"/>
                </w:tcPr>
                <w:p w:rsidR="00BE2042" w:rsidRPr="001C083E" w:rsidRDefault="00BE2042" w:rsidP="00F2776E">
                  <w:pPr>
                    <w:spacing w:after="0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 xml:space="preserve">Suma </w:t>
                  </w:r>
                  <w:proofErr w:type="spellStart"/>
                  <w:r w:rsidRPr="001C083E">
                    <w:rPr>
                      <w:sz w:val="18"/>
                    </w:rPr>
                    <w:t>inf_operacional.io_bingos_pozos.bip_pozo_final</w:t>
                  </w:r>
                  <w:proofErr w:type="spellEnd"/>
                </w:p>
              </w:tc>
            </w:tr>
            <w:tr w:rsidR="00BE2042" w:rsidRPr="001C083E" w:rsidTr="006B5A72">
              <w:trPr>
                <w:trHeight w:val="289"/>
              </w:trPr>
              <w:tc>
                <w:tcPr>
                  <w:tcW w:w="1463" w:type="dxa"/>
                </w:tcPr>
                <w:p w:rsidR="00BE2042" w:rsidRPr="001C083E" w:rsidRDefault="00BE2042" w:rsidP="00F2776E">
                  <w:pPr>
                    <w:spacing w:after="0"/>
                    <w:jc w:val="left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>Variación pozo</w:t>
                  </w:r>
                </w:p>
              </w:tc>
              <w:tc>
                <w:tcPr>
                  <w:tcW w:w="6036" w:type="dxa"/>
                </w:tcPr>
                <w:p w:rsidR="00BE2042" w:rsidRPr="001C083E" w:rsidRDefault="00BE2042" w:rsidP="00F2776E">
                  <w:pPr>
                    <w:spacing w:after="0"/>
                    <w:rPr>
                      <w:sz w:val="18"/>
                    </w:rPr>
                  </w:pPr>
                  <w:r w:rsidRPr="001C083E">
                    <w:rPr>
                      <w:sz w:val="18"/>
                    </w:rPr>
                    <w:t xml:space="preserve">Suma </w:t>
                  </w:r>
                  <w:proofErr w:type="spellStart"/>
                  <w:r w:rsidRPr="001C083E">
                    <w:rPr>
                      <w:sz w:val="18"/>
                    </w:rPr>
                    <w:t>inf_operacional.io_bingos_pozos.bip_variacion_pozo</w:t>
                  </w:r>
                  <w:proofErr w:type="spellEnd"/>
                </w:p>
              </w:tc>
            </w:tr>
            <w:tr w:rsidR="00BE2042" w:rsidRPr="001C083E" w:rsidTr="006B5A72">
              <w:trPr>
                <w:trHeight w:val="289"/>
              </w:trPr>
              <w:tc>
                <w:tcPr>
                  <w:tcW w:w="1463" w:type="dxa"/>
                </w:tcPr>
                <w:p w:rsidR="00BE2042" w:rsidRPr="005B2C4D" w:rsidRDefault="00BE2042" w:rsidP="00F2776E">
                  <w:pPr>
                    <w:spacing w:after="0"/>
                    <w:jc w:val="left"/>
                    <w:rPr>
                      <w:sz w:val="18"/>
                    </w:rPr>
                  </w:pPr>
                  <w:r w:rsidRPr="005B2C4D">
                    <w:rPr>
                      <w:sz w:val="18"/>
                    </w:rPr>
                    <w:t>Total</w:t>
                  </w:r>
                </w:p>
              </w:tc>
              <w:tc>
                <w:tcPr>
                  <w:tcW w:w="6036" w:type="dxa"/>
                </w:tcPr>
                <w:p w:rsidR="00BE2042" w:rsidRPr="005B2C4D" w:rsidRDefault="00BE2042" w:rsidP="00F2776E">
                  <w:pPr>
                    <w:spacing w:after="0"/>
                    <w:rPr>
                      <w:sz w:val="18"/>
                    </w:rPr>
                  </w:pPr>
                  <w:r w:rsidRPr="005B2C4D">
                    <w:rPr>
                      <w:sz w:val="18"/>
                    </w:rPr>
                    <w:t xml:space="preserve">Totalizador de las columnas </w:t>
                  </w:r>
                  <w:r>
                    <w:rPr>
                      <w:sz w:val="18"/>
                    </w:rPr>
                    <w:t>“Monto Recaudación Bingo”, “Pozo Inicial”, “Ingreso por Recaudación”, “Aporte del Casino”, “Aporte de otro pozo bingo”, “Premios entregados”, “Aporte a otro pozo bingo”, “Pozo final”, “Variación pozo”</w:t>
                  </w:r>
                  <w:r w:rsidRPr="005B2C4D">
                    <w:rPr>
                      <w:sz w:val="18"/>
                    </w:rPr>
                    <w:t>.</w:t>
                  </w:r>
                </w:p>
              </w:tc>
            </w:tr>
            <w:tr w:rsidR="00BE2042" w:rsidRPr="001C083E" w:rsidTr="006B5A72">
              <w:trPr>
                <w:trHeight w:val="289"/>
              </w:trPr>
              <w:tc>
                <w:tcPr>
                  <w:tcW w:w="1463" w:type="dxa"/>
                </w:tcPr>
                <w:p w:rsidR="00BE2042" w:rsidRPr="005B2C4D" w:rsidRDefault="00BE2042" w:rsidP="00F2776E">
                  <w:pPr>
                    <w:spacing w:after="0"/>
                    <w:jc w:val="left"/>
                    <w:rPr>
                      <w:sz w:val="18"/>
                    </w:rPr>
                  </w:pPr>
                  <w:r w:rsidRPr="005B2C4D">
                    <w:rPr>
                      <w:sz w:val="18"/>
                    </w:rPr>
                    <w:t>Promedio</w:t>
                  </w:r>
                </w:p>
              </w:tc>
              <w:tc>
                <w:tcPr>
                  <w:tcW w:w="6036" w:type="dxa"/>
                </w:tcPr>
                <w:p w:rsidR="00BE2042" w:rsidRPr="005B2C4D" w:rsidRDefault="00BE2042" w:rsidP="00F2776E">
                  <w:pPr>
                    <w:spacing w:after="0"/>
                    <w:rPr>
                      <w:sz w:val="18"/>
                    </w:rPr>
                  </w:pPr>
                  <w:r w:rsidRPr="005B2C4D">
                    <w:rPr>
                      <w:sz w:val="18"/>
                    </w:rPr>
                    <w:t xml:space="preserve">Totalizador de las columnas </w:t>
                  </w:r>
                  <w:r>
                    <w:rPr>
                      <w:sz w:val="18"/>
                    </w:rPr>
                    <w:t>“Monto Recaudación Bingo”, “Pozo Inicial”, “Ingreso por Recaudación”, “Aporte del Casino”, “Aporte de otro pozo bingo”, “Premios entregados”, “Aporte a otro pozo bingo”, “Pozo final”, “Variación pozo”, cada una dividida</w:t>
                  </w:r>
                  <w:r w:rsidRPr="005B2C4D">
                    <w:rPr>
                      <w:sz w:val="18"/>
                    </w:rPr>
                    <w:t xml:space="preserve"> por el número de días de operación.</w:t>
                  </w:r>
                </w:p>
              </w:tc>
            </w:tr>
          </w:tbl>
          <w:p w:rsidR="00BE2042" w:rsidRPr="001C083E" w:rsidRDefault="00BE2042" w:rsidP="00F277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BE2042" w:rsidTr="006B5A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BE2042" w:rsidRPr="001C083E" w:rsidRDefault="00BE2042" w:rsidP="00F2776E">
            <w:pPr>
              <w:jc w:val="left"/>
              <w:rPr>
                <w:b w:val="0"/>
                <w:sz w:val="20"/>
              </w:rPr>
            </w:pPr>
          </w:p>
        </w:tc>
        <w:tc>
          <w:tcPr>
            <w:tcW w:w="7670" w:type="dxa"/>
          </w:tcPr>
          <w:p w:rsidR="00BE2042" w:rsidRPr="001C083E" w:rsidRDefault="00BE2042" w:rsidP="00F2776E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u w:val="single"/>
              </w:rPr>
            </w:pPr>
            <w:r w:rsidRPr="001C083E">
              <w:rPr>
                <w:sz w:val="18"/>
                <w:u w:val="single"/>
              </w:rPr>
              <w:t>Tabla</w:t>
            </w:r>
          </w:p>
          <w:p w:rsidR="00BE2042" w:rsidRPr="001C083E" w:rsidRDefault="00BE2042" w:rsidP="00F2776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Identificación de cada pozo</w:t>
            </w:r>
            <w:r>
              <w:rPr>
                <w:sz w:val="18"/>
              </w:rPr>
              <w:t>.</w:t>
            </w:r>
          </w:p>
          <w:p w:rsidR="00BE2042" w:rsidRPr="001C083E" w:rsidRDefault="00BE2042" w:rsidP="00F2776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% asignación de cada pozo</w:t>
            </w:r>
            <w:r>
              <w:rPr>
                <w:sz w:val="18"/>
              </w:rPr>
              <w:t>.</w:t>
            </w:r>
          </w:p>
          <w:p w:rsidR="00BE2042" w:rsidRPr="001C083E" w:rsidRDefault="00BE2042" w:rsidP="00F2776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Días del período</w:t>
            </w:r>
            <w:r>
              <w:rPr>
                <w:sz w:val="18"/>
              </w:rPr>
              <w:t>.</w:t>
            </w:r>
          </w:p>
          <w:p w:rsidR="00BE2042" w:rsidRPr="001C083E" w:rsidRDefault="00BE2042" w:rsidP="00F2776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Monto recaudación bingo</w:t>
            </w:r>
            <w:r>
              <w:rPr>
                <w:sz w:val="18"/>
              </w:rPr>
              <w:t>.</w:t>
            </w:r>
          </w:p>
          <w:p w:rsidR="00BE2042" w:rsidRPr="001C083E" w:rsidRDefault="00BE2042" w:rsidP="00F2776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Pozo inicial</w:t>
            </w:r>
            <w:r>
              <w:rPr>
                <w:sz w:val="18"/>
              </w:rPr>
              <w:t>.</w:t>
            </w:r>
          </w:p>
          <w:p w:rsidR="00BE2042" w:rsidRPr="001C083E" w:rsidRDefault="00BE2042" w:rsidP="00F2776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Ingreso por recaudación</w:t>
            </w:r>
            <w:r>
              <w:rPr>
                <w:sz w:val="18"/>
              </w:rPr>
              <w:t>.</w:t>
            </w:r>
          </w:p>
          <w:p w:rsidR="00BE2042" w:rsidRPr="001C083E" w:rsidRDefault="00BE2042" w:rsidP="00F2776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Aporte del casino</w:t>
            </w:r>
            <w:r>
              <w:rPr>
                <w:sz w:val="18"/>
              </w:rPr>
              <w:t>.</w:t>
            </w:r>
          </w:p>
          <w:p w:rsidR="00BE2042" w:rsidRPr="001C083E" w:rsidRDefault="00BE2042" w:rsidP="00F2776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Aporte de otro pozo de bingo</w:t>
            </w:r>
            <w:r>
              <w:rPr>
                <w:sz w:val="18"/>
              </w:rPr>
              <w:t>.</w:t>
            </w:r>
          </w:p>
          <w:p w:rsidR="00BE2042" w:rsidRPr="001C083E" w:rsidRDefault="00BE2042" w:rsidP="00F2776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Premios entregados</w:t>
            </w:r>
            <w:r>
              <w:rPr>
                <w:sz w:val="18"/>
              </w:rPr>
              <w:t>.</w:t>
            </w:r>
          </w:p>
          <w:p w:rsidR="00BE2042" w:rsidRPr="001C083E" w:rsidRDefault="00BE2042" w:rsidP="00F2776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Aporte a otro pozo de bingo</w:t>
            </w:r>
            <w:r>
              <w:rPr>
                <w:sz w:val="18"/>
              </w:rPr>
              <w:t>.</w:t>
            </w:r>
          </w:p>
          <w:p w:rsidR="00BE2042" w:rsidRPr="001C083E" w:rsidRDefault="00BE2042" w:rsidP="00F2776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1C083E">
              <w:rPr>
                <w:sz w:val="18"/>
              </w:rPr>
              <w:t>Pozo final</w:t>
            </w:r>
            <w:r>
              <w:rPr>
                <w:sz w:val="18"/>
              </w:rPr>
              <w:t>.</w:t>
            </w:r>
          </w:p>
          <w:p w:rsidR="00BE2042" w:rsidRDefault="00BE2042" w:rsidP="00F2776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Variación pozo.</w:t>
            </w:r>
          </w:p>
          <w:p w:rsidR="00402EE0" w:rsidRDefault="00402EE0" w:rsidP="00F2776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Total.</w:t>
            </w:r>
          </w:p>
          <w:p w:rsidR="00402EE0" w:rsidRPr="001C083E" w:rsidRDefault="00402EE0" w:rsidP="00F2776E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Promedio.</w:t>
            </w:r>
          </w:p>
        </w:tc>
      </w:tr>
    </w:tbl>
    <w:p w:rsidR="00BE2042" w:rsidRDefault="00BE2042" w:rsidP="00BE2042">
      <w:pPr>
        <w:pStyle w:val="Ilustration"/>
        <w:rPr>
          <w:lang w:val="es-ES"/>
        </w:rPr>
      </w:pPr>
      <w:bookmarkStart w:id="19" w:name="_Toc333308212"/>
      <w:r>
        <w:rPr>
          <w:lang w:val="es-ES"/>
        </w:rPr>
        <w:t xml:space="preserve">Tabla </w:t>
      </w:r>
      <w:r w:rsidR="005D1D17">
        <w:rPr>
          <w:lang w:val="es-ES"/>
        </w:rPr>
        <w:t>6</w:t>
      </w:r>
      <w:r>
        <w:rPr>
          <w:lang w:val="es-ES"/>
        </w:rPr>
        <w:t xml:space="preserve"> </w:t>
      </w:r>
      <w:r w:rsidRPr="002155A8">
        <w:rPr>
          <w:lang w:val="es-ES"/>
        </w:rPr>
        <w:t>Informe diario de los pozos progresivos de bingo (</w:t>
      </w:r>
      <w:r w:rsidR="007B62B4">
        <w:rPr>
          <w:lang w:val="es-ES"/>
        </w:rPr>
        <w:t>Todos los Pozos</w:t>
      </w:r>
      <w:r w:rsidRPr="002155A8">
        <w:rPr>
          <w:lang w:val="es-ES"/>
        </w:rPr>
        <w:t>)</w:t>
      </w:r>
      <w:bookmarkEnd w:id="19"/>
    </w:p>
    <w:p w:rsidR="00090BEC" w:rsidRPr="00321ED7" w:rsidRDefault="00090BEC" w:rsidP="00745D79"/>
    <w:sectPr w:rsidR="00090BEC" w:rsidRPr="00321ED7" w:rsidSect="00981DCF">
      <w:headerReference w:type="default" r:id="rId20"/>
      <w:footerReference w:type="default" r:id="rId21"/>
      <w:pgSz w:w="12240" w:h="15840"/>
      <w:pgMar w:top="1379" w:right="1701" w:bottom="1418" w:left="1701" w:header="56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CD4" w:rsidRDefault="00925CD4" w:rsidP="00745D79">
      <w:r>
        <w:separator/>
      </w:r>
    </w:p>
  </w:endnote>
  <w:endnote w:type="continuationSeparator" w:id="0">
    <w:p w:rsidR="00925CD4" w:rsidRDefault="00925CD4" w:rsidP="00745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</w:font>
  <w:font w:name="Liberation Sans">
    <w:altName w:val="Arial Unicode MS"/>
    <w:charset w:val="80"/>
    <w:family w:val="swiss"/>
    <w:pitch w:val="variable"/>
  </w:font>
  <w:font w:name="DejaVu Sans">
    <w:charset w:val="80"/>
    <w:family w:val="auto"/>
    <w:pitch w:val="variable"/>
  </w:font>
  <w:font w:name="Lohit Hindi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B65" w:rsidRPr="004014B6" w:rsidRDefault="008D1002" w:rsidP="004014B6">
    <w:pPr>
      <w:pStyle w:val="Sinespaciado"/>
    </w:pPr>
    <w:r w:rsidRPr="008D1002">
      <w:t xml:space="preserve">Anexo </w:t>
    </w:r>
    <w:r w:rsidR="004B5094">
      <w:t>3</w:t>
    </w:r>
    <w:r w:rsidRPr="008D1002">
      <w:t>. Especificación de reportes de Bingo</w:t>
    </w:r>
    <w:r w:rsidR="00F56B65" w:rsidRPr="004014B6">
      <w:t xml:space="preserve">                  </w:t>
    </w:r>
    <w:r w:rsidR="00F56B65" w:rsidRPr="004014B6">
      <w:tab/>
      <w:t xml:space="preserve"> Página </w:t>
    </w:r>
    <w:r w:rsidR="00C45850" w:rsidRPr="004014B6">
      <w:rPr>
        <w:rStyle w:val="Nmerodepgina"/>
      </w:rPr>
      <w:fldChar w:fldCharType="begin"/>
    </w:r>
    <w:r w:rsidR="00F56B65" w:rsidRPr="004014B6">
      <w:rPr>
        <w:rStyle w:val="Nmerodepgina"/>
      </w:rPr>
      <w:instrText xml:space="preserve"> PAGE </w:instrText>
    </w:r>
    <w:r w:rsidR="00C45850" w:rsidRPr="004014B6">
      <w:rPr>
        <w:rStyle w:val="Nmerodepgina"/>
      </w:rPr>
      <w:fldChar w:fldCharType="separate"/>
    </w:r>
    <w:r w:rsidR="00AE562F">
      <w:rPr>
        <w:rStyle w:val="Nmerodepgina"/>
        <w:noProof/>
      </w:rPr>
      <w:t>2</w:t>
    </w:r>
    <w:r w:rsidR="00C45850" w:rsidRPr="004014B6">
      <w:rPr>
        <w:rStyle w:val="Nmerodepgina"/>
      </w:rPr>
      <w:fldChar w:fldCharType="end"/>
    </w:r>
    <w:r w:rsidR="00F56B65" w:rsidRPr="004014B6">
      <w:t xml:space="preserve"> </w:t>
    </w:r>
  </w:p>
  <w:p w:rsidR="00F56B65" w:rsidRPr="004014B6" w:rsidRDefault="00F56B65" w:rsidP="004014B6">
    <w:pPr>
      <w:pStyle w:val="Sinespaciado"/>
    </w:pPr>
    <w:r w:rsidRPr="004014B6">
      <w:t>Sistema Información Operacional de Casinos – SIOC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CD4" w:rsidRDefault="00925CD4" w:rsidP="00745D79">
      <w:r>
        <w:separator/>
      </w:r>
    </w:p>
  </w:footnote>
  <w:footnote w:type="continuationSeparator" w:id="0">
    <w:p w:rsidR="00925CD4" w:rsidRDefault="00925CD4" w:rsidP="00745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B65" w:rsidRPr="00FD57FA" w:rsidRDefault="003E652D" w:rsidP="003E652D">
    <w:pPr>
      <w:pStyle w:val="Encabezado"/>
      <w:tabs>
        <w:tab w:val="center" w:pos="4419"/>
      </w:tabs>
    </w:pPr>
    <w:r w:rsidRPr="00E9313A">
      <w:rPr>
        <w:b/>
        <w:noProof/>
        <w:lang w:eastAsia="es-CL" w:bidi="ar-SA"/>
      </w:rPr>
      <w:drawing>
        <wp:inline distT="0" distB="0" distL="0" distR="0" wp14:anchorId="0E537646" wp14:editId="32ED210A">
          <wp:extent cx="1628775" cy="440274"/>
          <wp:effectExtent l="0" t="0" r="0" b="0"/>
          <wp:docPr id="2" name="0 Imagen" descr="Logo SCJ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CJ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30824" cy="4408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F22D94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3">
    <w:nsid w:val="00000006"/>
    <w:multiLevelType w:val="multilevel"/>
    <w:tmpl w:val="066E2B6C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Encabezado10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4">
    <w:nsid w:val="060C1BEB"/>
    <w:multiLevelType w:val="hybridMultilevel"/>
    <w:tmpl w:val="658627DA"/>
    <w:lvl w:ilvl="0" w:tplc="340A0001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40A0003" w:tentative="1">
      <w:start w:val="1"/>
      <w:numFmt w:val="lowerLetter"/>
      <w:lvlText w:val="%2."/>
      <w:lvlJc w:val="left"/>
      <w:pPr>
        <w:ind w:left="1440" w:hanging="360"/>
      </w:pPr>
    </w:lvl>
    <w:lvl w:ilvl="2" w:tplc="340A0005" w:tentative="1">
      <w:start w:val="1"/>
      <w:numFmt w:val="lowerRoman"/>
      <w:lvlText w:val="%3."/>
      <w:lvlJc w:val="right"/>
      <w:pPr>
        <w:ind w:left="2160" w:hanging="180"/>
      </w:pPr>
    </w:lvl>
    <w:lvl w:ilvl="3" w:tplc="340A0001" w:tentative="1">
      <w:start w:val="1"/>
      <w:numFmt w:val="decimal"/>
      <w:lvlText w:val="%4."/>
      <w:lvlJc w:val="left"/>
      <w:pPr>
        <w:ind w:left="2880" w:hanging="360"/>
      </w:pPr>
    </w:lvl>
    <w:lvl w:ilvl="4" w:tplc="340A0003" w:tentative="1">
      <w:start w:val="1"/>
      <w:numFmt w:val="lowerLetter"/>
      <w:lvlText w:val="%5."/>
      <w:lvlJc w:val="left"/>
      <w:pPr>
        <w:ind w:left="3600" w:hanging="360"/>
      </w:pPr>
    </w:lvl>
    <w:lvl w:ilvl="5" w:tplc="340A0005" w:tentative="1">
      <w:start w:val="1"/>
      <w:numFmt w:val="lowerRoman"/>
      <w:lvlText w:val="%6."/>
      <w:lvlJc w:val="right"/>
      <w:pPr>
        <w:ind w:left="4320" w:hanging="180"/>
      </w:pPr>
    </w:lvl>
    <w:lvl w:ilvl="6" w:tplc="340A0001" w:tentative="1">
      <w:start w:val="1"/>
      <w:numFmt w:val="decimal"/>
      <w:lvlText w:val="%7."/>
      <w:lvlJc w:val="left"/>
      <w:pPr>
        <w:ind w:left="5040" w:hanging="360"/>
      </w:pPr>
    </w:lvl>
    <w:lvl w:ilvl="7" w:tplc="340A0003" w:tentative="1">
      <w:start w:val="1"/>
      <w:numFmt w:val="lowerLetter"/>
      <w:lvlText w:val="%8."/>
      <w:lvlJc w:val="left"/>
      <w:pPr>
        <w:ind w:left="5760" w:hanging="360"/>
      </w:pPr>
    </w:lvl>
    <w:lvl w:ilvl="8" w:tplc="3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4E303E"/>
    <w:multiLevelType w:val="hybridMultilevel"/>
    <w:tmpl w:val="A0D47A8A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AC014BA"/>
    <w:multiLevelType w:val="hybridMultilevel"/>
    <w:tmpl w:val="CAEC7DD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96CAD2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3A6248"/>
    <w:multiLevelType w:val="hybridMultilevel"/>
    <w:tmpl w:val="30A21A2C"/>
    <w:lvl w:ilvl="0" w:tplc="340A0001">
      <w:start w:val="1"/>
      <w:numFmt w:val="bullet"/>
      <w:lvlText w:val="­"/>
      <w:lvlJc w:val="left"/>
      <w:pPr>
        <w:ind w:left="1069" w:hanging="360"/>
      </w:pPr>
      <w:rPr>
        <w:rFonts w:ascii="Courier New" w:hAnsi="Courier New" w:hint="default"/>
      </w:rPr>
    </w:lvl>
    <w:lvl w:ilvl="1" w:tplc="3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286553A6"/>
    <w:multiLevelType w:val="hybridMultilevel"/>
    <w:tmpl w:val="A110697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1F30D7"/>
    <w:multiLevelType w:val="hybridMultilevel"/>
    <w:tmpl w:val="1CB0EF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77420A"/>
    <w:multiLevelType w:val="hybridMultilevel"/>
    <w:tmpl w:val="6AA8309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9365F6"/>
    <w:multiLevelType w:val="hybridMultilevel"/>
    <w:tmpl w:val="3C32AE9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52391"/>
    <w:multiLevelType w:val="hybridMultilevel"/>
    <w:tmpl w:val="5D62E1E8"/>
    <w:lvl w:ilvl="0" w:tplc="0EBE12B8">
      <w:start w:val="1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8F745F"/>
    <w:multiLevelType w:val="hybridMultilevel"/>
    <w:tmpl w:val="479A464A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lowerLetter"/>
      <w:lvlText w:val="%2."/>
      <w:lvlJc w:val="left"/>
      <w:pPr>
        <w:ind w:left="1080" w:hanging="360"/>
      </w:pPr>
    </w:lvl>
    <w:lvl w:ilvl="2" w:tplc="340A0005" w:tentative="1">
      <w:start w:val="1"/>
      <w:numFmt w:val="lowerRoman"/>
      <w:lvlText w:val="%3."/>
      <w:lvlJc w:val="right"/>
      <w:pPr>
        <w:ind w:left="1800" w:hanging="180"/>
      </w:pPr>
    </w:lvl>
    <w:lvl w:ilvl="3" w:tplc="340A0001" w:tentative="1">
      <w:start w:val="1"/>
      <w:numFmt w:val="decimal"/>
      <w:lvlText w:val="%4."/>
      <w:lvlJc w:val="left"/>
      <w:pPr>
        <w:ind w:left="2520" w:hanging="360"/>
      </w:pPr>
    </w:lvl>
    <w:lvl w:ilvl="4" w:tplc="340A0003" w:tentative="1">
      <w:start w:val="1"/>
      <w:numFmt w:val="lowerLetter"/>
      <w:lvlText w:val="%5."/>
      <w:lvlJc w:val="left"/>
      <w:pPr>
        <w:ind w:left="3240" w:hanging="360"/>
      </w:pPr>
    </w:lvl>
    <w:lvl w:ilvl="5" w:tplc="340A0005" w:tentative="1">
      <w:start w:val="1"/>
      <w:numFmt w:val="lowerRoman"/>
      <w:lvlText w:val="%6."/>
      <w:lvlJc w:val="right"/>
      <w:pPr>
        <w:ind w:left="3960" w:hanging="180"/>
      </w:pPr>
    </w:lvl>
    <w:lvl w:ilvl="6" w:tplc="340A0001" w:tentative="1">
      <w:start w:val="1"/>
      <w:numFmt w:val="decimal"/>
      <w:lvlText w:val="%7."/>
      <w:lvlJc w:val="left"/>
      <w:pPr>
        <w:ind w:left="4680" w:hanging="360"/>
      </w:pPr>
    </w:lvl>
    <w:lvl w:ilvl="7" w:tplc="340A0003" w:tentative="1">
      <w:start w:val="1"/>
      <w:numFmt w:val="lowerLetter"/>
      <w:lvlText w:val="%8."/>
      <w:lvlJc w:val="left"/>
      <w:pPr>
        <w:ind w:left="5400" w:hanging="360"/>
      </w:pPr>
    </w:lvl>
    <w:lvl w:ilvl="8" w:tplc="340A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AF2140B"/>
    <w:multiLevelType w:val="multilevel"/>
    <w:tmpl w:val="77F2F9E4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5">
    <w:nsid w:val="6C07283F"/>
    <w:multiLevelType w:val="hybridMultilevel"/>
    <w:tmpl w:val="677A44A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A23EA0"/>
    <w:multiLevelType w:val="hybridMultilevel"/>
    <w:tmpl w:val="E03CD8E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847AD6"/>
    <w:multiLevelType w:val="hybridMultilevel"/>
    <w:tmpl w:val="728E0F6C"/>
    <w:lvl w:ilvl="0" w:tplc="A85EBF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28EC18">
      <w:start w:val="1"/>
      <w:numFmt w:val="lowerRoman"/>
      <w:lvlText w:val="%2."/>
      <w:lvlJc w:val="right"/>
      <w:pPr>
        <w:ind w:left="1440" w:hanging="360"/>
      </w:pPr>
    </w:lvl>
    <w:lvl w:ilvl="2" w:tplc="F3EC5FF6">
      <w:start w:val="5"/>
      <w:numFmt w:val="bullet"/>
      <w:lvlText w:val="-"/>
      <w:lvlJc w:val="left"/>
      <w:pPr>
        <w:ind w:left="2340" w:hanging="360"/>
      </w:pPr>
      <w:rPr>
        <w:rFonts w:ascii="Calibri" w:eastAsiaTheme="minorEastAsia" w:hAnsi="Calibri" w:cs="Calibri" w:hint="default"/>
      </w:rPr>
    </w:lvl>
    <w:lvl w:ilvl="3" w:tplc="C0EC9C8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5CF6E0E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1E10A6D2" w:tentative="1">
      <w:start w:val="1"/>
      <w:numFmt w:val="lowerRoman"/>
      <w:lvlText w:val="%6."/>
      <w:lvlJc w:val="right"/>
      <w:pPr>
        <w:ind w:left="4320" w:hanging="180"/>
      </w:pPr>
    </w:lvl>
    <w:lvl w:ilvl="6" w:tplc="6B10DC70" w:tentative="1">
      <w:start w:val="1"/>
      <w:numFmt w:val="decimal"/>
      <w:lvlText w:val="%7."/>
      <w:lvlJc w:val="left"/>
      <w:pPr>
        <w:ind w:left="5040" w:hanging="360"/>
      </w:pPr>
    </w:lvl>
    <w:lvl w:ilvl="7" w:tplc="51EA0FAA" w:tentative="1">
      <w:start w:val="1"/>
      <w:numFmt w:val="lowerLetter"/>
      <w:lvlText w:val="%8."/>
      <w:lvlJc w:val="left"/>
      <w:pPr>
        <w:ind w:left="5760" w:hanging="360"/>
      </w:pPr>
    </w:lvl>
    <w:lvl w:ilvl="8" w:tplc="4C56EE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1B16CF"/>
    <w:multiLevelType w:val="hybridMultilevel"/>
    <w:tmpl w:val="7D0A898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494FFD"/>
    <w:multiLevelType w:val="hybridMultilevel"/>
    <w:tmpl w:val="B574A44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6467190">
      <w:start w:val="1"/>
      <w:numFmt w:val="decimal"/>
      <w:pStyle w:val="Prrafodelista"/>
      <w:lvlText w:val="%2."/>
      <w:lvlJc w:val="left"/>
      <w:pPr>
        <w:ind w:left="1080" w:hanging="360"/>
      </w:pPr>
      <w:rPr>
        <w:rFonts w:hint="default"/>
      </w:rPr>
    </w:lvl>
    <w:lvl w:ilvl="2" w:tplc="3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5D4244C"/>
    <w:multiLevelType w:val="hybridMultilevel"/>
    <w:tmpl w:val="050A9B6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DE5B43"/>
    <w:multiLevelType w:val="hybridMultilevel"/>
    <w:tmpl w:val="5B16D62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9"/>
  </w:num>
  <w:num w:numId="4">
    <w:abstractNumId w:val="18"/>
  </w:num>
  <w:num w:numId="5">
    <w:abstractNumId w:val="11"/>
  </w:num>
  <w:num w:numId="6">
    <w:abstractNumId w:val="21"/>
  </w:num>
  <w:num w:numId="7">
    <w:abstractNumId w:val="9"/>
  </w:num>
  <w:num w:numId="8">
    <w:abstractNumId w:val="13"/>
  </w:num>
  <w:num w:numId="9">
    <w:abstractNumId w:val="16"/>
  </w:num>
  <w:num w:numId="10">
    <w:abstractNumId w:val="7"/>
  </w:num>
  <w:num w:numId="11">
    <w:abstractNumId w:val="0"/>
  </w:num>
  <w:num w:numId="12">
    <w:abstractNumId w:val="12"/>
  </w:num>
  <w:num w:numId="13">
    <w:abstractNumId w:val="17"/>
  </w:num>
  <w:num w:numId="14">
    <w:abstractNumId w:val="10"/>
  </w:num>
  <w:num w:numId="15">
    <w:abstractNumId w:val="4"/>
  </w:num>
  <w:num w:numId="16">
    <w:abstractNumId w:val="8"/>
  </w:num>
  <w:num w:numId="17">
    <w:abstractNumId w:val="15"/>
  </w:num>
  <w:num w:numId="18">
    <w:abstractNumId w:val="20"/>
  </w:num>
  <w:num w:numId="19">
    <w:abstractNumId w:val="5"/>
  </w:num>
  <w:num w:numId="20">
    <w:abstractNumId w:val="6"/>
  </w:num>
  <w:num w:numId="21">
    <w:abstractNumId w:val="19"/>
  </w:num>
  <w:num w:numId="22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F9F"/>
    <w:rsid w:val="0001261F"/>
    <w:rsid w:val="00021D5F"/>
    <w:rsid w:val="00021E16"/>
    <w:rsid w:val="000220F9"/>
    <w:rsid w:val="00022D74"/>
    <w:rsid w:val="00023D8E"/>
    <w:rsid w:val="0002595C"/>
    <w:rsid w:val="000272E0"/>
    <w:rsid w:val="000279E4"/>
    <w:rsid w:val="00037A19"/>
    <w:rsid w:val="00037CDE"/>
    <w:rsid w:val="000418AC"/>
    <w:rsid w:val="00043379"/>
    <w:rsid w:val="000456ED"/>
    <w:rsid w:val="0004631B"/>
    <w:rsid w:val="0004738F"/>
    <w:rsid w:val="00047C41"/>
    <w:rsid w:val="00054903"/>
    <w:rsid w:val="00057F6B"/>
    <w:rsid w:val="00061EEA"/>
    <w:rsid w:val="000636B3"/>
    <w:rsid w:val="000664D2"/>
    <w:rsid w:val="00066DE9"/>
    <w:rsid w:val="0007034C"/>
    <w:rsid w:val="000708FE"/>
    <w:rsid w:val="000728CD"/>
    <w:rsid w:val="00074B21"/>
    <w:rsid w:val="000763E3"/>
    <w:rsid w:val="00081460"/>
    <w:rsid w:val="00090BEC"/>
    <w:rsid w:val="0009212D"/>
    <w:rsid w:val="000952F0"/>
    <w:rsid w:val="000954AD"/>
    <w:rsid w:val="00095DFB"/>
    <w:rsid w:val="000A17FF"/>
    <w:rsid w:val="000A1EB6"/>
    <w:rsid w:val="000A475E"/>
    <w:rsid w:val="000A4DCE"/>
    <w:rsid w:val="000A78F9"/>
    <w:rsid w:val="000B0336"/>
    <w:rsid w:val="000B32FB"/>
    <w:rsid w:val="000B4F37"/>
    <w:rsid w:val="000B6165"/>
    <w:rsid w:val="000B7344"/>
    <w:rsid w:val="000D200A"/>
    <w:rsid w:val="000D47DE"/>
    <w:rsid w:val="000D768B"/>
    <w:rsid w:val="000E0BC9"/>
    <w:rsid w:val="000E23B9"/>
    <w:rsid w:val="000E3125"/>
    <w:rsid w:val="000E37FD"/>
    <w:rsid w:val="000E7371"/>
    <w:rsid w:val="000F3A73"/>
    <w:rsid w:val="000F3C26"/>
    <w:rsid w:val="001022E6"/>
    <w:rsid w:val="00107A6E"/>
    <w:rsid w:val="00111F59"/>
    <w:rsid w:val="001133DD"/>
    <w:rsid w:val="0012075F"/>
    <w:rsid w:val="00121FD2"/>
    <w:rsid w:val="00124BAC"/>
    <w:rsid w:val="00127BEF"/>
    <w:rsid w:val="00133E95"/>
    <w:rsid w:val="0013568D"/>
    <w:rsid w:val="00136184"/>
    <w:rsid w:val="00141698"/>
    <w:rsid w:val="00141F37"/>
    <w:rsid w:val="00146578"/>
    <w:rsid w:val="00152E9F"/>
    <w:rsid w:val="00155459"/>
    <w:rsid w:val="00155726"/>
    <w:rsid w:val="0016003E"/>
    <w:rsid w:val="00160312"/>
    <w:rsid w:val="00160D11"/>
    <w:rsid w:val="00161044"/>
    <w:rsid w:val="0016509D"/>
    <w:rsid w:val="0017086A"/>
    <w:rsid w:val="00171F57"/>
    <w:rsid w:val="00172B34"/>
    <w:rsid w:val="00174BF9"/>
    <w:rsid w:val="00176A97"/>
    <w:rsid w:val="001771D5"/>
    <w:rsid w:val="00180CFF"/>
    <w:rsid w:val="00181456"/>
    <w:rsid w:val="0018650B"/>
    <w:rsid w:val="00191673"/>
    <w:rsid w:val="00191EA1"/>
    <w:rsid w:val="00192AFF"/>
    <w:rsid w:val="00197921"/>
    <w:rsid w:val="001A3132"/>
    <w:rsid w:val="001A42B5"/>
    <w:rsid w:val="001A4E8C"/>
    <w:rsid w:val="001A5D4E"/>
    <w:rsid w:val="001B56B7"/>
    <w:rsid w:val="001C02FE"/>
    <w:rsid w:val="001C083E"/>
    <w:rsid w:val="001C276E"/>
    <w:rsid w:val="001D2FE2"/>
    <w:rsid w:val="001F217F"/>
    <w:rsid w:val="001F7AD8"/>
    <w:rsid w:val="002048C4"/>
    <w:rsid w:val="002057DB"/>
    <w:rsid w:val="00206659"/>
    <w:rsid w:val="00207063"/>
    <w:rsid w:val="00217E57"/>
    <w:rsid w:val="00221A7F"/>
    <w:rsid w:val="002262D3"/>
    <w:rsid w:val="00227630"/>
    <w:rsid w:val="00230A04"/>
    <w:rsid w:val="002354A5"/>
    <w:rsid w:val="002367B1"/>
    <w:rsid w:val="00241F00"/>
    <w:rsid w:val="00243DF6"/>
    <w:rsid w:val="00251A79"/>
    <w:rsid w:val="002526A8"/>
    <w:rsid w:val="002539F4"/>
    <w:rsid w:val="00260251"/>
    <w:rsid w:val="0026747A"/>
    <w:rsid w:val="00273EFD"/>
    <w:rsid w:val="00274A74"/>
    <w:rsid w:val="00280E45"/>
    <w:rsid w:val="0028531E"/>
    <w:rsid w:val="00291099"/>
    <w:rsid w:val="00295DE8"/>
    <w:rsid w:val="0029689B"/>
    <w:rsid w:val="002A284A"/>
    <w:rsid w:val="002B10AE"/>
    <w:rsid w:val="002B4912"/>
    <w:rsid w:val="002C4AA2"/>
    <w:rsid w:val="002C4B4C"/>
    <w:rsid w:val="002D0957"/>
    <w:rsid w:val="002D44EE"/>
    <w:rsid w:val="002D4BE7"/>
    <w:rsid w:val="002D67E1"/>
    <w:rsid w:val="002D6FA2"/>
    <w:rsid w:val="002F4092"/>
    <w:rsid w:val="002F4487"/>
    <w:rsid w:val="002F4580"/>
    <w:rsid w:val="00306BA2"/>
    <w:rsid w:val="003120D2"/>
    <w:rsid w:val="00312888"/>
    <w:rsid w:val="00313F4D"/>
    <w:rsid w:val="00316309"/>
    <w:rsid w:val="00317C52"/>
    <w:rsid w:val="00321ED7"/>
    <w:rsid w:val="00323676"/>
    <w:rsid w:val="00323DCF"/>
    <w:rsid w:val="003304DF"/>
    <w:rsid w:val="00333BDC"/>
    <w:rsid w:val="0034227F"/>
    <w:rsid w:val="00343706"/>
    <w:rsid w:val="003463D4"/>
    <w:rsid w:val="003475E9"/>
    <w:rsid w:val="00361063"/>
    <w:rsid w:val="003610CE"/>
    <w:rsid w:val="00361A1B"/>
    <w:rsid w:val="00367ED8"/>
    <w:rsid w:val="0037317E"/>
    <w:rsid w:val="0037502F"/>
    <w:rsid w:val="00376D4C"/>
    <w:rsid w:val="0037772C"/>
    <w:rsid w:val="00387E6A"/>
    <w:rsid w:val="003924AE"/>
    <w:rsid w:val="00392E64"/>
    <w:rsid w:val="003A0C0D"/>
    <w:rsid w:val="003A1758"/>
    <w:rsid w:val="003A59BB"/>
    <w:rsid w:val="003B727C"/>
    <w:rsid w:val="003C3C1C"/>
    <w:rsid w:val="003C50A4"/>
    <w:rsid w:val="003D41CD"/>
    <w:rsid w:val="003D49FC"/>
    <w:rsid w:val="003E2866"/>
    <w:rsid w:val="003E5D99"/>
    <w:rsid w:val="003E652D"/>
    <w:rsid w:val="003F055B"/>
    <w:rsid w:val="003F6997"/>
    <w:rsid w:val="00400BE4"/>
    <w:rsid w:val="004014B6"/>
    <w:rsid w:val="00402EE0"/>
    <w:rsid w:val="0040780A"/>
    <w:rsid w:val="0041051C"/>
    <w:rsid w:val="00412DEC"/>
    <w:rsid w:val="00413509"/>
    <w:rsid w:val="00414A9D"/>
    <w:rsid w:val="004221FF"/>
    <w:rsid w:val="004333B6"/>
    <w:rsid w:val="004344F9"/>
    <w:rsid w:val="00434BE3"/>
    <w:rsid w:val="004414DD"/>
    <w:rsid w:val="004445A6"/>
    <w:rsid w:val="00446BD5"/>
    <w:rsid w:val="004470CE"/>
    <w:rsid w:val="00450D9F"/>
    <w:rsid w:val="0045326A"/>
    <w:rsid w:val="0045702C"/>
    <w:rsid w:val="0045785A"/>
    <w:rsid w:val="004615C4"/>
    <w:rsid w:val="00474C9A"/>
    <w:rsid w:val="00475297"/>
    <w:rsid w:val="004767C0"/>
    <w:rsid w:val="00484F14"/>
    <w:rsid w:val="00486ECC"/>
    <w:rsid w:val="00490B26"/>
    <w:rsid w:val="00494390"/>
    <w:rsid w:val="00496EC7"/>
    <w:rsid w:val="0049706C"/>
    <w:rsid w:val="004A1963"/>
    <w:rsid w:val="004B096E"/>
    <w:rsid w:val="004B476F"/>
    <w:rsid w:val="004B5094"/>
    <w:rsid w:val="004B5176"/>
    <w:rsid w:val="004B7AEE"/>
    <w:rsid w:val="004C17A7"/>
    <w:rsid w:val="004C3BA4"/>
    <w:rsid w:val="004C44B0"/>
    <w:rsid w:val="004D006A"/>
    <w:rsid w:val="004D3FFD"/>
    <w:rsid w:val="004E0A18"/>
    <w:rsid w:val="004E2133"/>
    <w:rsid w:val="004E41AF"/>
    <w:rsid w:val="004E7E29"/>
    <w:rsid w:val="004F035F"/>
    <w:rsid w:val="004F523C"/>
    <w:rsid w:val="004F52BB"/>
    <w:rsid w:val="00501752"/>
    <w:rsid w:val="00502B04"/>
    <w:rsid w:val="00503001"/>
    <w:rsid w:val="00514307"/>
    <w:rsid w:val="0051450F"/>
    <w:rsid w:val="00520BF5"/>
    <w:rsid w:val="00522E93"/>
    <w:rsid w:val="005301FF"/>
    <w:rsid w:val="00535785"/>
    <w:rsid w:val="005420A5"/>
    <w:rsid w:val="00552581"/>
    <w:rsid w:val="005526E8"/>
    <w:rsid w:val="00560EF7"/>
    <w:rsid w:val="005668C1"/>
    <w:rsid w:val="005713F5"/>
    <w:rsid w:val="005734C5"/>
    <w:rsid w:val="00577A9F"/>
    <w:rsid w:val="00580EB1"/>
    <w:rsid w:val="005814CE"/>
    <w:rsid w:val="005912E2"/>
    <w:rsid w:val="00594D72"/>
    <w:rsid w:val="005B1677"/>
    <w:rsid w:val="005B20BF"/>
    <w:rsid w:val="005B2C4D"/>
    <w:rsid w:val="005B5875"/>
    <w:rsid w:val="005B5940"/>
    <w:rsid w:val="005C170E"/>
    <w:rsid w:val="005C6357"/>
    <w:rsid w:val="005D0A01"/>
    <w:rsid w:val="005D1D17"/>
    <w:rsid w:val="005D2BCC"/>
    <w:rsid w:val="005D5300"/>
    <w:rsid w:val="005D7EBD"/>
    <w:rsid w:val="005E0E5C"/>
    <w:rsid w:val="005E35A3"/>
    <w:rsid w:val="005E4407"/>
    <w:rsid w:val="005E5B7E"/>
    <w:rsid w:val="005E7111"/>
    <w:rsid w:val="005E7DCE"/>
    <w:rsid w:val="005F03CB"/>
    <w:rsid w:val="005F367F"/>
    <w:rsid w:val="005F611C"/>
    <w:rsid w:val="00600A33"/>
    <w:rsid w:val="00600D8E"/>
    <w:rsid w:val="006064A0"/>
    <w:rsid w:val="00606ED0"/>
    <w:rsid w:val="00607708"/>
    <w:rsid w:val="00613640"/>
    <w:rsid w:val="00617465"/>
    <w:rsid w:val="00620071"/>
    <w:rsid w:val="00622556"/>
    <w:rsid w:val="0062771A"/>
    <w:rsid w:val="00630006"/>
    <w:rsid w:val="006316C1"/>
    <w:rsid w:val="00634E95"/>
    <w:rsid w:val="00635095"/>
    <w:rsid w:val="006350EC"/>
    <w:rsid w:val="00636461"/>
    <w:rsid w:val="00644E14"/>
    <w:rsid w:val="006467F9"/>
    <w:rsid w:val="0065687E"/>
    <w:rsid w:val="0065751B"/>
    <w:rsid w:val="00661A50"/>
    <w:rsid w:val="00662FDF"/>
    <w:rsid w:val="00664FD3"/>
    <w:rsid w:val="00672AC6"/>
    <w:rsid w:val="0067404A"/>
    <w:rsid w:val="00675B06"/>
    <w:rsid w:val="00677C3E"/>
    <w:rsid w:val="00682B5C"/>
    <w:rsid w:val="00684DED"/>
    <w:rsid w:val="00686EDB"/>
    <w:rsid w:val="00691BB7"/>
    <w:rsid w:val="006944C7"/>
    <w:rsid w:val="0069556A"/>
    <w:rsid w:val="006A1F6F"/>
    <w:rsid w:val="006A2D33"/>
    <w:rsid w:val="006A305D"/>
    <w:rsid w:val="006A61CE"/>
    <w:rsid w:val="006A73B0"/>
    <w:rsid w:val="006B084C"/>
    <w:rsid w:val="006B5587"/>
    <w:rsid w:val="006B5A72"/>
    <w:rsid w:val="006B685B"/>
    <w:rsid w:val="006C3799"/>
    <w:rsid w:val="006C3E5A"/>
    <w:rsid w:val="006C463E"/>
    <w:rsid w:val="006C5338"/>
    <w:rsid w:val="006C6E30"/>
    <w:rsid w:val="006C7ADE"/>
    <w:rsid w:val="006C7CEE"/>
    <w:rsid w:val="006D11C4"/>
    <w:rsid w:val="006D158C"/>
    <w:rsid w:val="006D1727"/>
    <w:rsid w:val="006D261C"/>
    <w:rsid w:val="006D35BD"/>
    <w:rsid w:val="006D59EE"/>
    <w:rsid w:val="006E02F4"/>
    <w:rsid w:val="006E3028"/>
    <w:rsid w:val="00700BD6"/>
    <w:rsid w:val="007013DA"/>
    <w:rsid w:val="007029B4"/>
    <w:rsid w:val="007060C0"/>
    <w:rsid w:val="0071698F"/>
    <w:rsid w:val="007234A2"/>
    <w:rsid w:val="0072361A"/>
    <w:rsid w:val="007263CB"/>
    <w:rsid w:val="00731EA6"/>
    <w:rsid w:val="00733AAC"/>
    <w:rsid w:val="00734366"/>
    <w:rsid w:val="00736434"/>
    <w:rsid w:val="007365BD"/>
    <w:rsid w:val="00741024"/>
    <w:rsid w:val="00742FFA"/>
    <w:rsid w:val="00745D79"/>
    <w:rsid w:val="00746561"/>
    <w:rsid w:val="00750E48"/>
    <w:rsid w:val="007515AC"/>
    <w:rsid w:val="00752C49"/>
    <w:rsid w:val="007544B0"/>
    <w:rsid w:val="007550A5"/>
    <w:rsid w:val="00755496"/>
    <w:rsid w:val="007571B3"/>
    <w:rsid w:val="0076036F"/>
    <w:rsid w:val="00762845"/>
    <w:rsid w:val="0076539C"/>
    <w:rsid w:val="007709DA"/>
    <w:rsid w:val="00773AFD"/>
    <w:rsid w:val="00776C7C"/>
    <w:rsid w:val="0078021D"/>
    <w:rsid w:val="0078191D"/>
    <w:rsid w:val="007838EE"/>
    <w:rsid w:val="0078463F"/>
    <w:rsid w:val="007860EE"/>
    <w:rsid w:val="007900F3"/>
    <w:rsid w:val="007A4748"/>
    <w:rsid w:val="007B1A5E"/>
    <w:rsid w:val="007B3012"/>
    <w:rsid w:val="007B40A8"/>
    <w:rsid w:val="007B62B4"/>
    <w:rsid w:val="007C062E"/>
    <w:rsid w:val="007C0D0F"/>
    <w:rsid w:val="007C4EF4"/>
    <w:rsid w:val="007C75AF"/>
    <w:rsid w:val="007D00F4"/>
    <w:rsid w:val="007D5222"/>
    <w:rsid w:val="007D7377"/>
    <w:rsid w:val="007E798E"/>
    <w:rsid w:val="007F1491"/>
    <w:rsid w:val="0080006D"/>
    <w:rsid w:val="008033E2"/>
    <w:rsid w:val="00806B8E"/>
    <w:rsid w:val="008108D0"/>
    <w:rsid w:val="0081545C"/>
    <w:rsid w:val="00822D66"/>
    <w:rsid w:val="00826BEE"/>
    <w:rsid w:val="008305A9"/>
    <w:rsid w:val="008314B7"/>
    <w:rsid w:val="00831F3E"/>
    <w:rsid w:val="00837EC1"/>
    <w:rsid w:val="008472B9"/>
    <w:rsid w:val="00852029"/>
    <w:rsid w:val="00855442"/>
    <w:rsid w:val="008647EE"/>
    <w:rsid w:val="00864974"/>
    <w:rsid w:val="008702F3"/>
    <w:rsid w:val="0087619F"/>
    <w:rsid w:val="008805CB"/>
    <w:rsid w:val="00882FB5"/>
    <w:rsid w:val="00884802"/>
    <w:rsid w:val="008852F0"/>
    <w:rsid w:val="00894B58"/>
    <w:rsid w:val="008B0C8D"/>
    <w:rsid w:val="008B4449"/>
    <w:rsid w:val="008C004B"/>
    <w:rsid w:val="008C0DCA"/>
    <w:rsid w:val="008C2D77"/>
    <w:rsid w:val="008C7D8A"/>
    <w:rsid w:val="008D1002"/>
    <w:rsid w:val="008D43C3"/>
    <w:rsid w:val="008D67C7"/>
    <w:rsid w:val="008E3625"/>
    <w:rsid w:val="008E3C88"/>
    <w:rsid w:val="008E4266"/>
    <w:rsid w:val="008E7C62"/>
    <w:rsid w:val="008F6158"/>
    <w:rsid w:val="00900EBB"/>
    <w:rsid w:val="00902B64"/>
    <w:rsid w:val="00905C56"/>
    <w:rsid w:val="00906792"/>
    <w:rsid w:val="00906E64"/>
    <w:rsid w:val="00913713"/>
    <w:rsid w:val="00917B33"/>
    <w:rsid w:val="009212A0"/>
    <w:rsid w:val="009240DF"/>
    <w:rsid w:val="00924CAC"/>
    <w:rsid w:val="00925CD4"/>
    <w:rsid w:val="00927651"/>
    <w:rsid w:val="00930B79"/>
    <w:rsid w:val="009353A6"/>
    <w:rsid w:val="00935610"/>
    <w:rsid w:val="009365A2"/>
    <w:rsid w:val="009451FE"/>
    <w:rsid w:val="00946AAE"/>
    <w:rsid w:val="00946CB6"/>
    <w:rsid w:val="00947F10"/>
    <w:rsid w:val="009531EE"/>
    <w:rsid w:val="00955480"/>
    <w:rsid w:val="00956722"/>
    <w:rsid w:val="009576BF"/>
    <w:rsid w:val="0096551C"/>
    <w:rsid w:val="0097620A"/>
    <w:rsid w:val="00977D58"/>
    <w:rsid w:val="009812CA"/>
    <w:rsid w:val="009815D0"/>
    <w:rsid w:val="00981DCF"/>
    <w:rsid w:val="00985B45"/>
    <w:rsid w:val="00991F26"/>
    <w:rsid w:val="0099490A"/>
    <w:rsid w:val="009960E3"/>
    <w:rsid w:val="009A43F4"/>
    <w:rsid w:val="009A56CC"/>
    <w:rsid w:val="009B02BB"/>
    <w:rsid w:val="009B06E0"/>
    <w:rsid w:val="009B5313"/>
    <w:rsid w:val="009C540C"/>
    <w:rsid w:val="009C7820"/>
    <w:rsid w:val="009E2C95"/>
    <w:rsid w:val="009E2F2C"/>
    <w:rsid w:val="009E4E44"/>
    <w:rsid w:val="009E56E4"/>
    <w:rsid w:val="009E5BB6"/>
    <w:rsid w:val="009F1AE4"/>
    <w:rsid w:val="009F1C01"/>
    <w:rsid w:val="00A034D4"/>
    <w:rsid w:val="00A06F46"/>
    <w:rsid w:val="00A13F62"/>
    <w:rsid w:val="00A15D66"/>
    <w:rsid w:val="00A162CC"/>
    <w:rsid w:val="00A16D49"/>
    <w:rsid w:val="00A16F38"/>
    <w:rsid w:val="00A21850"/>
    <w:rsid w:val="00A23AB9"/>
    <w:rsid w:val="00A3013C"/>
    <w:rsid w:val="00A31EE7"/>
    <w:rsid w:val="00A3248D"/>
    <w:rsid w:val="00A32E8F"/>
    <w:rsid w:val="00A351B0"/>
    <w:rsid w:val="00A400D7"/>
    <w:rsid w:val="00A466A8"/>
    <w:rsid w:val="00A56926"/>
    <w:rsid w:val="00A57599"/>
    <w:rsid w:val="00A61DF1"/>
    <w:rsid w:val="00A61FB5"/>
    <w:rsid w:val="00A62499"/>
    <w:rsid w:val="00A64FD0"/>
    <w:rsid w:val="00A65960"/>
    <w:rsid w:val="00A73D53"/>
    <w:rsid w:val="00A76167"/>
    <w:rsid w:val="00A76B8E"/>
    <w:rsid w:val="00A822F1"/>
    <w:rsid w:val="00A9052B"/>
    <w:rsid w:val="00A9110D"/>
    <w:rsid w:val="00AA3B10"/>
    <w:rsid w:val="00AA4413"/>
    <w:rsid w:val="00AA4BA8"/>
    <w:rsid w:val="00AA72F7"/>
    <w:rsid w:val="00AB1C3E"/>
    <w:rsid w:val="00AB1F63"/>
    <w:rsid w:val="00AB20B1"/>
    <w:rsid w:val="00AB7248"/>
    <w:rsid w:val="00AC47A4"/>
    <w:rsid w:val="00AC5922"/>
    <w:rsid w:val="00AC5B74"/>
    <w:rsid w:val="00AC5FBF"/>
    <w:rsid w:val="00AC79D9"/>
    <w:rsid w:val="00AD51B8"/>
    <w:rsid w:val="00AE562F"/>
    <w:rsid w:val="00AE6A47"/>
    <w:rsid w:val="00AF126E"/>
    <w:rsid w:val="00AF6197"/>
    <w:rsid w:val="00AF6BBC"/>
    <w:rsid w:val="00AF7F7E"/>
    <w:rsid w:val="00B04E2A"/>
    <w:rsid w:val="00B07668"/>
    <w:rsid w:val="00B13CF3"/>
    <w:rsid w:val="00B16B2E"/>
    <w:rsid w:val="00B20FBD"/>
    <w:rsid w:val="00B25853"/>
    <w:rsid w:val="00B32992"/>
    <w:rsid w:val="00B346CE"/>
    <w:rsid w:val="00B3672F"/>
    <w:rsid w:val="00B36AD9"/>
    <w:rsid w:val="00B4628D"/>
    <w:rsid w:val="00B479F7"/>
    <w:rsid w:val="00B51DA9"/>
    <w:rsid w:val="00B53D53"/>
    <w:rsid w:val="00B551E1"/>
    <w:rsid w:val="00B612E8"/>
    <w:rsid w:val="00B77194"/>
    <w:rsid w:val="00B863A5"/>
    <w:rsid w:val="00B93997"/>
    <w:rsid w:val="00B9589F"/>
    <w:rsid w:val="00B97CA1"/>
    <w:rsid w:val="00BA02E5"/>
    <w:rsid w:val="00BB36C7"/>
    <w:rsid w:val="00BB43CD"/>
    <w:rsid w:val="00BB5C7F"/>
    <w:rsid w:val="00BC02DC"/>
    <w:rsid w:val="00BC16ED"/>
    <w:rsid w:val="00BC3884"/>
    <w:rsid w:val="00BC6E99"/>
    <w:rsid w:val="00BC7A85"/>
    <w:rsid w:val="00BD0C19"/>
    <w:rsid w:val="00BD155A"/>
    <w:rsid w:val="00BD3784"/>
    <w:rsid w:val="00BD7638"/>
    <w:rsid w:val="00BD7BD9"/>
    <w:rsid w:val="00BE095B"/>
    <w:rsid w:val="00BE1ED7"/>
    <w:rsid w:val="00BE2042"/>
    <w:rsid w:val="00BE3275"/>
    <w:rsid w:val="00BE3B4E"/>
    <w:rsid w:val="00BE68E0"/>
    <w:rsid w:val="00BF3308"/>
    <w:rsid w:val="00BF40BC"/>
    <w:rsid w:val="00BF4565"/>
    <w:rsid w:val="00BF50D2"/>
    <w:rsid w:val="00BF7F3B"/>
    <w:rsid w:val="00C05DF6"/>
    <w:rsid w:val="00C05E0A"/>
    <w:rsid w:val="00C13730"/>
    <w:rsid w:val="00C15B9A"/>
    <w:rsid w:val="00C1631A"/>
    <w:rsid w:val="00C20EA3"/>
    <w:rsid w:val="00C22921"/>
    <w:rsid w:val="00C22CA1"/>
    <w:rsid w:val="00C242A8"/>
    <w:rsid w:val="00C3121B"/>
    <w:rsid w:val="00C349A3"/>
    <w:rsid w:val="00C3569B"/>
    <w:rsid w:val="00C41367"/>
    <w:rsid w:val="00C43E00"/>
    <w:rsid w:val="00C45850"/>
    <w:rsid w:val="00C5143B"/>
    <w:rsid w:val="00C53028"/>
    <w:rsid w:val="00C61E21"/>
    <w:rsid w:val="00C63455"/>
    <w:rsid w:val="00C66E96"/>
    <w:rsid w:val="00C675C6"/>
    <w:rsid w:val="00C70F9F"/>
    <w:rsid w:val="00C73E2C"/>
    <w:rsid w:val="00C74FCC"/>
    <w:rsid w:val="00C802E2"/>
    <w:rsid w:val="00C8547C"/>
    <w:rsid w:val="00C93FFB"/>
    <w:rsid w:val="00C94279"/>
    <w:rsid w:val="00C973E7"/>
    <w:rsid w:val="00CA418A"/>
    <w:rsid w:val="00CA4D11"/>
    <w:rsid w:val="00CA6B58"/>
    <w:rsid w:val="00CB5CEE"/>
    <w:rsid w:val="00CB6C0F"/>
    <w:rsid w:val="00CC01F3"/>
    <w:rsid w:val="00CD1312"/>
    <w:rsid w:val="00CD5B0B"/>
    <w:rsid w:val="00CD7F54"/>
    <w:rsid w:val="00CE1928"/>
    <w:rsid w:val="00CE204C"/>
    <w:rsid w:val="00CE391E"/>
    <w:rsid w:val="00CE70B0"/>
    <w:rsid w:val="00CF163A"/>
    <w:rsid w:val="00CF42AB"/>
    <w:rsid w:val="00CF5E45"/>
    <w:rsid w:val="00D02ABB"/>
    <w:rsid w:val="00D04133"/>
    <w:rsid w:val="00D15958"/>
    <w:rsid w:val="00D168F3"/>
    <w:rsid w:val="00D203E0"/>
    <w:rsid w:val="00D20BD3"/>
    <w:rsid w:val="00D2406A"/>
    <w:rsid w:val="00D24E25"/>
    <w:rsid w:val="00D27698"/>
    <w:rsid w:val="00D30A7E"/>
    <w:rsid w:val="00D32805"/>
    <w:rsid w:val="00D36BC0"/>
    <w:rsid w:val="00D55309"/>
    <w:rsid w:val="00D55C2F"/>
    <w:rsid w:val="00D55E7F"/>
    <w:rsid w:val="00D6201E"/>
    <w:rsid w:val="00D62A81"/>
    <w:rsid w:val="00D70EDF"/>
    <w:rsid w:val="00D7218F"/>
    <w:rsid w:val="00D72B57"/>
    <w:rsid w:val="00D7450D"/>
    <w:rsid w:val="00D8339C"/>
    <w:rsid w:val="00D85362"/>
    <w:rsid w:val="00D85A99"/>
    <w:rsid w:val="00DA2558"/>
    <w:rsid w:val="00DA3A81"/>
    <w:rsid w:val="00DA74F6"/>
    <w:rsid w:val="00DB534E"/>
    <w:rsid w:val="00DE3F40"/>
    <w:rsid w:val="00DE3FB3"/>
    <w:rsid w:val="00DE5C56"/>
    <w:rsid w:val="00DF2A6E"/>
    <w:rsid w:val="00DF4176"/>
    <w:rsid w:val="00DF4CF1"/>
    <w:rsid w:val="00E07E1F"/>
    <w:rsid w:val="00E10326"/>
    <w:rsid w:val="00E15987"/>
    <w:rsid w:val="00E25064"/>
    <w:rsid w:val="00E26E9B"/>
    <w:rsid w:val="00E35BE0"/>
    <w:rsid w:val="00E37772"/>
    <w:rsid w:val="00E41951"/>
    <w:rsid w:val="00E429E8"/>
    <w:rsid w:val="00E42BD4"/>
    <w:rsid w:val="00E44A34"/>
    <w:rsid w:val="00E56434"/>
    <w:rsid w:val="00E57537"/>
    <w:rsid w:val="00E8198C"/>
    <w:rsid w:val="00E83EFA"/>
    <w:rsid w:val="00E8575A"/>
    <w:rsid w:val="00E86AA8"/>
    <w:rsid w:val="00E922AD"/>
    <w:rsid w:val="00EA0706"/>
    <w:rsid w:val="00EA25A7"/>
    <w:rsid w:val="00EE7167"/>
    <w:rsid w:val="00F062DA"/>
    <w:rsid w:val="00F14087"/>
    <w:rsid w:val="00F2045D"/>
    <w:rsid w:val="00F2214B"/>
    <w:rsid w:val="00F25AA0"/>
    <w:rsid w:val="00F27176"/>
    <w:rsid w:val="00F276A0"/>
    <w:rsid w:val="00F27DD1"/>
    <w:rsid w:val="00F27FD3"/>
    <w:rsid w:val="00F34570"/>
    <w:rsid w:val="00F42230"/>
    <w:rsid w:val="00F47C47"/>
    <w:rsid w:val="00F50709"/>
    <w:rsid w:val="00F515B5"/>
    <w:rsid w:val="00F528F0"/>
    <w:rsid w:val="00F5375E"/>
    <w:rsid w:val="00F53D08"/>
    <w:rsid w:val="00F53D34"/>
    <w:rsid w:val="00F54DB5"/>
    <w:rsid w:val="00F55117"/>
    <w:rsid w:val="00F56B65"/>
    <w:rsid w:val="00F56EA8"/>
    <w:rsid w:val="00F64938"/>
    <w:rsid w:val="00F67965"/>
    <w:rsid w:val="00F70D84"/>
    <w:rsid w:val="00F83020"/>
    <w:rsid w:val="00F84138"/>
    <w:rsid w:val="00F87826"/>
    <w:rsid w:val="00F92075"/>
    <w:rsid w:val="00F936E3"/>
    <w:rsid w:val="00FA473D"/>
    <w:rsid w:val="00FB01B2"/>
    <w:rsid w:val="00FB09B6"/>
    <w:rsid w:val="00FB790C"/>
    <w:rsid w:val="00FC0189"/>
    <w:rsid w:val="00FC033A"/>
    <w:rsid w:val="00FC3BBE"/>
    <w:rsid w:val="00FC5653"/>
    <w:rsid w:val="00FD01DC"/>
    <w:rsid w:val="00FD57FA"/>
    <w:rsid w:val="00FF1029"/>
    <w:rsid w:val="00FF29D1"/>
    <w:rsid w:val="00FF51D2"/>
    <w:rsid w:val="00FF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D79"/>
    <w:pPr>
      <w:suppressAutoHyphens/>
      <w:spacing w:after="240"/>
      <w:jc w:val="both"/>
    </w:pPr>
    <w:rPr>
      <w:rFonts w:asciiTheme="minorHAnsi" w:hAnsiTheme="minorHAnsi"/>
      <w:sz w:val="22"/>
      <w:szCs w:val="22"/>
      <w:lang w:eastAsia="ar-SA"/>
    </w:rPr>
  </w:style>
  <w:style w:type="paragraph" w:styleId="Ttulo1">
    <w:name w:val="heading 1"/>
    <w:basedOn w:val="Normal"/>
    <w:next w:val="Normal"/>
    <w:qFormat/>
    <w:rsid w:val="00323676"/>
    <w:pPr>
      <w:keepNext/>
      <w:pageBreakBefore/>
      <w:numPr>
        <w:numId w:val="2"/>
      </w:numPr>
      <w:spacing w:before="240"/>
      <w:outlineLvl w:val="0"/>
    </w:pPr>
    <w:rPr>
      <w:rFonts w:cs="Arial"/>
      <w:b/>
      <w:bCs/>
      <w:cap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323676"/>
    <w:pPr>
      <w:keepNext/>
      <w:numPr>
        <w:ilvl w:val="1"/>
        <w:numId w:val="2"/>
      </w:numPr>
      <w:spacing w:before="240"/>
      <w:outlineLvl w:val="1"/>
    </w:pPr>
    <w:rPr>
      <w:rFonts w:cs="Arial"/>
      <w:b/>
      <w:bCs/>
      <w:iCs/>
      <w:sz w:val="28"/>
      <w:szCs w:val="28"/>
    </w:rPr>
  </w:style>
  <w:style w:type="paragraph" w:styleId="Ttulo3">
    <w:name w:val="heading 3"/>
    <w:basedOn w:val="Normal"/>
    <w:next w:val="Normal"/>
    <w:qFormat/>
    <w:rsid w:val="001D2FE2"/>
    <w:pPr>
      <w:keepNext/>
      <w:numPr>
        <w:ilvl w:val="2"/>
        <w:numId w:val="2"/>
      </w:numPr>
      <w:ind w:left="993" w:hanging="993"/>
      <w:outlineLvl w:val="2"/>
    </w:pPr>
    <w:rPr>
      <w:bCs/>
      <w:sz w:val="28"/>
      <w:szCs w:val="28"/>
      <w:lang w:eastAsia="he-IL" w:bidi="he-IL"/>
    </w:rPr>
  </w:style>
  <w:style w:type="paragraph" w:styleId="Ttulo4">
    <w:name w:val="heading 4"/>
    <w:basedOn w:val="Normal"/>
    <w:next w:val="Normal"/>
    <w:qFormat/>
    <w:rsid w:val="00323676"/>
    <w:pPr>
      <w:keepNext/>
      <w:numPr>
        <w:ilvl w:val="3"/>
        <w:numId w:val="2"/>
      </w:numPr>
      <w:spacing w:before="240"/>
      <w:ind w:left="862" w:hanging="862"/>
      <w:outlineLvl w:val="3"/>
    </w:pPr>
    <w:rPr>
      <w:b/>
      <w:bCs/>
      <w:sz w:val="24"/>
      <w:szCs w:val="24"/>
    </w:rPr>
  </w:style>
  <w:style w:type="paragraph" w:styleId="Ttulo5">
    <w:name w:val="heading 5"/>
    <w:basedOn w:val="Normal"/>
    <w:next w:val="Normal"/>
    <w:qFormat/>
    <w:rsid w:val="00323676"/>
    <w:pPr>
      <w:numPr>
        <w:ilvl w:val="4"/>
        <w:numId w:val="2"/>
      </w:numPr>
      <w:spacing w:before="240"/>
      <w:ind w:left="1009" w:hanging="1009"/>
      <w:outlineLvl w:val="4"/>
    </w:pPr>
    <w:rPr>
      <w:rFonts w:ascii="Calibri" w:hAnsi="Calibri"/>
      <w:bCs/>
      <w:iCs/>
      <w:sz w:val="24"/>
      <w:szCs w:val="24"/>
    </w:rPr>
  </w:style>
  <w:style w:type="paragraph" w:styleId="Ttulo6">
    <w:name w:val="heading 6"/>
    <w:basedOn w:val="Normal"/>
    <w:next w:val="Normal"/>
    <w:qFormat/>
    <w:rsid w:val="00323676"/>
    <w:pPr>
      <w:numPr>
        <w:ilvl w:val="5"/>
        <w:numId w:val="2"/>
      </w:numPr>
      <w:spacing w:before="240"/>
      <w:ind w:left="1151" w:hanging="1151"/>
      <w:outlineLvl w:val="5"/>
    </w:pPr>
    <w:rPr>
      <w:rFonts w:ascii="Calibri" w:hAnsi="Calibri"/>
      <w:b/>
      <w:bCs/>
    </w:rPr>
  </w:style>
  <w:style w:type="paragraph" w:styleId="Ttulo7">
    <w:name w:val="heading 7"/>
    <w:basedOn w:val="Normal"/>
    <w:next w:val="Normal"/>
    <w:qFormat/>
    <w:rsid w:val="009E4E44"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qFormat/>
    <w:rsid w:val="009E4E44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9E4E44"/>
    <w:pPr>
      <w:numPr>
        <w:ilvl w:val="8"/>
        <w:numId w:val="2"/>
      </w:numPr>
      <w:spacing w:before="240" w:after="60"/>
      <w:outlineLvl w:val="8"/>
    </w:pPr>
    <w:rPr>
      <w:rFonts w:ascii="Cambria" w:hAnsi="Cambr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9E4E44"/>
    <w:rPr>
      <w:rFonts w:ascii="Symbol" w:hAnsi="Symbol"/>
    </w:rPr>
  </w:style>
  <w:style w:type="character" w:customStyle="1" w:styleId="WW8Num3z0">
    <w:name w:val="WW8Num3z0"/>
    <w:rsid w:val="009E4E44"/>
    <w:rPr>
      <w:rFonts w:ascii="Symbol" w:hAnsi="Symbol"/>
    </w:rPr>
  </w:style>
  <w:style w:type="character" w:customStyle="1" w:styleId="Absatz-Standardschriftart">
    <w:name w:val="Absatz-Standardschriftart"/>
    <w:rsid w:val="009E4E44"/>
  </w:style>
  <w:style w:type="character" w:customStyle="1" w:styleId="WW8Num1z0">
    <w:name w:val="WW8Num1z0"/>
    <w:rsid w:val="009E4E44"/>
    <w:rPr>
      <w:rFonts w:ascii="Symbol" w:hAnsi="Symbol"/>
    </w:rPr>
  </w:style>
  <w:style w:type="character" w:customStyle="1" w:styleId="WW8Num4z0">
    <w:name w:val="WW8Num4z0"/>
    <w:rsid w:val="009E4E44"/>
    <w:rPr>
      <w:rFonts w:ascii="Symbol" w:hAnsi="Symbol"/>
    </w:rPr>
  </w:style>
  <w:style w:type="character" w:customStyle="1" w:styleId="WW8Num4z1">
    <w:name w:val="WW8Num4z1"/>
    <w:rsid w:val="009E4E44"/>
    <w:rPr>
      <w:rFonts w:ascii="Courier New" w:hAnsi="Courier New" w:cs="Courier New"/>
    </w:rPr>
  </w:style>
  <w:style w:type="character" w:customStyle="1" w:styleId="WW8Num4z2">
    <w:name w:val="WW8Num4z2"/>
    <w:rsid w:val="009E4E44"/>
    <w:rPr>
      <w:rFonts w:ascii="Wingdings" w:hAnsi="Wingdings"/>
    </w:rPr>
  </w:style>
  <w:style w:type="character" w:customStyle="1" w:styleId="WW8Num5z0">
    <w:name w:val="WW8Num5z0"/>
    <w:rsid w:val="009E4E44"/>
    <w:rPr>
      <w:rFonts w:ascii="Symbol" w:hAnsi="Symbol"/>
    </w:rPr>
  </w:style>
  <w:style w:type="character" w:customStyle="1" w:styleId="WW8Num5z1">
    <w:name w:val="WW8Num5z1"/>
    <w:rsid w:val="009E4E44"/>
    <w:rPr>
      <w:rFonts w:ascii="Courier New" w:hAnsi="Courier New" w:cs="Courier New"/>
    </w:rPr>
  </w:style>
  <w:style w:type="character" w:customStyle="1" w:styleId="WW8Num5z2">
    <w:name w:val="WW8Num5z2"/>
    <w:rsid w:val="009E4E44"/>
    <w:rPr>
      <w:rFonts w:ascii="Wingdings" w:hAnsi="Wingdings"/>
    </w:rPr>
  </w:style>
  <w:style w:type="character" w:customStyle="1" w:styleId="WW8Num6z0">
    <w:name w:val="WW8Num6z0"/>
    <w:rsid w:val="009E4E44"/>
    <w:rPr>
      <w:rFonts w:ascii="Symbol" w:hAnsi="Symbol"/>
    </w:rPr>
  </w:style>
  <w:style w:type="character" w:customStyle="1" w:styleId="WW8Num7z0">
    <w:name w:val="WW8Num7z0"/>
    <w:rsid w:val="009E4E44"/>
    <w:rPr>
      <w:rFonts w:ascii="Wingdings" w:hAnsi="Wingdings"/>
      <w:color w:val="000000"/>
      <w:sz w:val="28"/>
    </w:rPr>
  </w:style>
  <w:style w:type="character" w:customStyle="1" w:styleId="WW8Num7z1">
    <w:name w:val="WW8Num7z1"/>
    <w:rsid w:val="009E4E44"/>
    <w:rPr>
      <w:rFonts w:ascii="Courier New" w:hAnsi="Courier New" w:cs="Courier New"/>
    </w:rPr>
  </w:style>
  <w:style w:type="character" w:customStyle="1" w:styleId="WW8Num7z2">
    <w:name w:val="WW8Num7z2"/>
    <w:rsid w:val="009E4E44"/>
    <w:rPr>
      <w:rFonts w:ascii="Wingdings" w:hAnsi="Wingdings"/>
    </w:rPr>
  </w:style>
  <w:style w:type="character" w:customStyle="1" w:styleId="WW8Num7z3">
    <w:name w:val="WW8Num7z3"/>
    <w:rsid w:val="009E4E44"/>
    <w:rPr>
      <w:rFonts w:ascii="Symbol" w:hAnsi="Symbol"/>
    </w:rPr>
  </w:style>
  <w:style w:type="character" w:customStyle="1" w:styleId="WW8Num8z0">
    <w:name w:val="WW8Num8z0"/>
    <w:rsid w:val="009E4E44"/>
    <w:rPr>
      <w:rFonts w:ascii="Symbol" w:hAnsi="Symbol"/>
    </w:rPr>
  </w:style>
  <w:style w:type="character" w:customStyle="1" w:styleId="WW8Num8z1">
    <w:name w:val="WW8Num8z1"/>
    <w:rsid w:val="009E4E44"/>
    <w:rPr>
      <w:rFonts w:ascii="Courier New" w:hAnsi="Courier New" w:cs="Courier New"/>
    </w:rPr>
  </w:style>
  <w:style w:type="character" w:customStyle="1" w:styleId="WW8Num8z2">
    <w:name w:val="WW8Num8z2"/>
    <w:rsid w:val="009E4E44"/>
    <w:rPr>
      <w:rFonts w:ascii="Wingdings" w:hAnsi="Wingdings"/>
    </w:rPr>
  </w:style>
  <w:style w:type="character" w:customStyle="1" w:styleId="WW8Num12z0">
    <w:name w:val="WW8Num12z0"/>
    <w:rsid w:val="009E4E44"/>
    <w:rPr>
      <w:rFonts w:ascii="Wingdings" w:hAnsi="Wingdings"/>
    </w:rPr>
  </w:style>
  <w:style w:type="character" w:customStyle="1" w:styleId="WW8Num12z1">
    <w:name w:val="WW8Num12z1"/>
    <w:rsid w:val="009E4E44"/>
    <w:rPr>
      <w:rFonts w:ascii="Courier New" w:hAnsi="Courier New"/>
    </w:rPr>
  </w:style>
  <w:style w:type="character" w:customStyle="1" w:styleId="WW8Num12z3">
    <w:name w:val="WW8Num12z3"/>
    <w:rsid w:val="009E4E44"/>
    <w:rPr>
      <w:rFonts w:ascii="Symbol" w:hAnsi="Symbol"/>
    </w:rPr>
  </w:style>
  <w:style w:type="character" w:customStyle="1" w:styleId="WW8Num13z0">
    <w:name w:val="WW8Num13z0"/>
    <w:rsid w:val="009E4E44"/>
    <w:rPr>
      <w:rFonts w:ascii="Symbol" w:hAnsi="Symbol"/>
    </w:rPr>
  </w:style>
  <w:style w:type="character" w:customStyle="1" w:styleId="WW8Num13z1">
    <w:name w:val="WW8Num13z1"/>
    <w:rsid w:val="009E4E44"/>
    <w:rPr>
      <w:rFonts w:ascii="Arial" w:eastAsia="Times New Roman" w:hAnsi="Arial" w:cs="Arial"/>
    </w:rPr>
  </w:style>
  <w:style w:type="character" w:customStyle="1" w:styleId="WW8Num13z2">
    <w:name w:val="WW8Num13z2"/>
    <w:rsid w:val="009E4E44"/>
    <w:rPr>
      <w:rFonts w:ascii="Wingdings" w:hAnsi="Wingdings"/>
    </w:rPr>
  </w:style>
  <w:style w:type="character" w:customStyle="1" w:styleId="WW8Num13z4">
    <w:name w:val="WW8Num13z4"/>
    <w:rsid w:val="009E4E44"/>
    <w:rPr>
      <w:rFonts w:ascii="Courier New" w:hAnsi="Courier New" w:cs="Courier New"/>
    </w:rPr>
  </w:style>
  <w:style w:type="character" w:customStyle="1" w:styleId="WW8Num14z0">
    <w:name w:val="WW8Num14z0"/>
    <w:rsid w:val="009E4E44"/>
    <w:rPr>
      <w:rFonts w:ascii="Symbol" w:hAnsi="Symbol"/>
    </w:rPr>
  </w:style>
  <w:style w:type="character" w:customStyle="1" w:styleId="WW8Num14z1">
    <w:name w:val="WW8Num14z1"/>
    <w:rsid w:val="009E4E44"/>
    <w:rPr>
      <w:rFonts w:ascii="Courier New" w:hAnsi="Courier New" w:cs="Courier New"/>
    </w:rPr>
  </w:style>
  <w:style w:type="character" w:customStyle="1" w:styleId="WW8Num14z2">
    <w:name w:val="WW8Num14z2"/>
    <w:rsid w:val="009E4E44"/>
    <w:rPr>
      <w:rFonts w:ascii="Wingdings" w:hAnsi="Wingdings"/>
    </w:rPr>
  </w:style>
  <w:style w:type="character" w:customStyle="1" w:styleId="WW8Num15z0">
    <w:name w:val="WW8Num15z0"/>
    <w:rsid w:val="009E4E44"/>
    <w:rPr>
      <w:rFonts w:ascii="Symbol" w:hAnsi="Symbol"/>
    </w:rPr>
  </w:style>
  <w:style w:type="character" w:customStyle="1" w:styleId="WW8Num15z1">
    <w:name w:val="WW8Num15z1"/>
    <w:rsid w:val="009E4E44"/>
    <w:rPr>
      <w:rFonts w:ascii="Courier New" w:hAnsi="Courier New" w:cs="Courier New"/>
    </w:rPr>
  </w:style>
  <w:style w:type="character" w:customStyle="1" w:styleId="WW8Num15z2">
    <w:name w:val="WW8Num15z2"/>
    <w:rsid w:val="009E4E44"/>
    <w:rPr>
      <w:rFonts w:ascii="Wingdings" w:hAnsi="Wingdings"/>
    </w:rPr>
  </w:style>
  <w:style w:type="character" w:customStyle="1" w:styleId="Fuentedeprrafopredeter1">
    <w:name w:val="Fuente de párrafo predeter.1"/>
    <w:rsid w:val="009E4E44"/>
  </w:style>
  <w:style w:type="character" w:customStyle="1" w:styleId="Ttulo1Car">
    <w:name w:val="Título 1 Car"/>
    <w:rsid w:val="009E4E44"/>
    <w:rPr>
      <w:rFonts w:ascii="Century Gothic" w:hAnsi="Century Gothic" w:cs="Arial"/>
      <w:b/>
      <w:bCs/>
      <w:kern w:val="1"/>
      <w:sz w:val="28"/>
      <w:szCs w:val="28"/>
      <w:lang w:val="es-ES"/>
    </w:rPr>
  </w:style>
  <w:style w:type="character" w:styleId="Nmerodepgina">
    <w:name w:val="page number"/>
    <w:basedOn w:val="Fuentedeprrafopredeter1"/>
    <w:rsid w:val="009E4E44"/>
  </w:style>
  <w:style w:type="character" w:styleId="Hipervnculo">
    <w:name w:val="Hyperlink"/>
    <w:uiPriority w:val="99"/>
    <w:rsid w:val="009E4E44"/>
    <w:rPr>
      <w:color w:val="0000FF"/>
      <w:u w:val="single"/>
    </w:rPr>
  </w:style>
  <w:style w:type="character" w:customStyle="1" w:styleId="Smbolodenotaalpie">
    <w:name w:val="Símbolo de nota al pie"/>
    <w:rsid w:val="009E4E44"/>
    <w:rPr>
      <w:vertAlign w:val="superscript"/>
    </w:rPr>
  </w:style>
  <w:style w:type="character" w:customStyle="1" w:styleId="Ttulo3Car">
    <w:name w:val="Título 3 Car"/>
    <w:rsid w:val="009E4E44"/>
    <w:rPr>
      <w:rFonts w:ascii="Century Gothic" w:hAnsi="Century Gothic"/>
      <w:b/>
      <w:bCs/>
      <w:sz w:val="24"/>
      <w:lang w:val="es-ES" w:eastAsia="he-IL" w:bidi="he-IL"/>
    </w:rPr>
  </w:style>
  <w:style w:type="character" w:customStyle="1" w:styleId="body-text-bld">
    <w:name w:val="body-text-bld"/>
    <w:basedOn w:val="Fuentedeprrafopredeter1"/>
    <w:rsid w:val="009E4E44"/>
  </w:style>
  <w:style w:type="character" w:customStyle="1" w:styleId="TextoindependienteCarCarCarCarCar">
    <w:name w:val="Texto independiente Car Car Car Car Car"/>
    <w:rsid w:val="009E4E44"/>
    <w:rPr>
      <w:rFonts w:ascii="Arial" w:hAnsi="Arial"/>
      <w:sz w:val="22"/>
      <w:lang w:val="es-CL" w:eastAsia="ar-SA" w:bidi="ar-SA"/>
    </w:rPr>
  </w:style>
  <w:style w:type="character" w:customStyle="1" w:styleId="EstiloCorreo45">
    <w:name w:val="EstiloCorreo45"/>
    <w:rsid w:val="009E4E44"/>
    <w:rPr>
      <w:rFonts w:ascii="Verdana" w:hAnsi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CharChar">
    <w:name w:val="Char Char"/>
    <w:rsid w:val="009E4E44"/>
    <w:rPr>
      <w:rFonts w:ascii="Arial" w:hAnsi="Arial" w:cs="Arial"/>
      <w:b/>
      <w:bCs/>
      <w:kern w:val="1"/>
      <w:sz w:val="32"/>
      <w:szCs w:val="32"/>
      <w:lang w:val="es-ES" w:eastAsia="ar-SA" w:bidi="ar-SA"/>
    </w:rPr>
  </w:style>
  <w:style w:type="character" w:customStyle="1" w:styleId="CarCar1">
    <w:name w:val="Car Car1"/>
    <w:rsid w:val="009E4E44"/>
    <w:rPr>
      <w:rFonts w:ascii="Tahoma" w:hAnsi="Tahoma" w:cs="Arial"/>
      <w:b/>
      <w:bCs/>
      <w:kern w:val="1"/>
      <w:sz w:val="28"/>
      <w:szCs w:val="28"/>
      <w:lang w:val="es-ES" w:eastAsia="ar-SA" w:bidi="ar-SA"/>
    </w:rPr>
  </w:style>
  <w:style w:type="character" w:customStyle="1" w:styleId="CarCar">
    <w:name w:val="Car Car"/>
    <w:rsid w:val="009E4E44"/>
    <w:rPr>
      <w:rFonts w:ascii="Tahoma" w:hAnsi="Tahoma"/>
      <w:b/>
      <w:bCs/>
      <w:sz w:val="24"/>
      <w:lang w:val="es-ES" w:eastAsia="he-IL" w:bidi="he-IL"/>
    </w:rPr>
  </w:style>
  <w:style w:type="character" w:styleId="Hipervnculovisitado">
    <w:name w:val="FollowedHyperlink"/>
    <w:rsid w:val="009E4E44"/>
    <w:rPr>
      <w:color w:val="800080"/>
      <w:u w:val="single"/>
    </w:rPr>
  </w:style>
  <w:style w:type="character" w:customStyle="1" w:styleId="SubttuloCar">
    <w:name w:val="Subtítulo Car"/>
    <w:rsid w:val="009E4E44"/>
    <w:rPr>
      <w:rFonts w:ascii="Tahoma" w:eastAsia="Times New Roman" w:hAnsi="Tahoma" w:cs="Times New Roman"/>
      <w:sz w:val="24"/>
      <w:szCs w:val="24"/>
      <w:lang w:val="es-ES"/>
    </w:rPr>
  </w:style>
  <w:style w:type="character" w:styleId="Textoennegrita">
    <w:name w:val="Strong"/>
    <w:qFormat/>
    <w:rsid w:val="009E4E44"/>
    <w:rPr>
      <w:rFonts w:ascii="Tahoma" w:hAnsi="Tahoma"/>
      <w:b/>
      <w:bCs/>
    </w:rPr>
  </w:style>
  <w:style w:type="character" w:styleId="nfasis">
    <w:name w:val="Emphasis"/>
    <w:qFormat/>
    <w:rsid w:val="009E4E44"/>
    <w:rPr>
      <w:rFonts w:ascii="Tahoma" w:hAnsi="Tahoma"/>
      <w:i/>
      <w:iCs/>
    </w:rPr>
  </w:style>
  <w:style w:type="character" w:customStyle="1" w:styleId="hccdpe">
    <w:name w:val="hccdpe"/>
    <w:basedOn w:val="Fuentedeprrafopredeter1"/>
    <w:rsid w:val="009E4E44"/>
  </w:style>
  <w:style w:type="character" w:customStyle="1" w:styleId="Ttulo5Car">
    <w:name w:val="Título 5 Car"/>
    <w:rsid w:val="009E4E44"/>
    <w:rPr>
      <w:rFonts w:ascii="Calibri" w:hAnsi="Calibri"/>
      <w:b/>
      <w:bCs/>
      <w:i/>
      <w:iCs/>
      <w:sz w:val="26"/>
      <w:szCs w:val="26"/>
      <w:lang w:val="es-ES"/>
    </w:rPr>
  </w:style>
  <w:style w:type="character" w:customStyle="1" w:styleId="Ttulo6Car">
    <w:name w:val="Título 6 Car"/>
    <w:rsid w:val="009E4E44"/>
    <w:rPr>
      <w:rFonts w:ascii="Calibri" w:hAnsi="Calibri"/>
      <w:b/>
      <w:bCs/>
      <w:sz w:val="22"/>
      <w:szCs w:val="22"/>
      <w:lang w:val="es-ES"/>
    </w:rPr>
  </w:style>
  <w:style w:type="character" w:customStyle="1" w:styleId="Ttulo8Car">
    <w:name w:val="Título 8 Car"/>
    <w:rsid w:val="009E4E44"/>
    <w:rPr>
      <w:rFonts w:ascii="Calibri" w:hAnsi="Calibri"/>
      <w:i/>
      <w:iCs/>
      <w:sz w:val="24"/>
      <w:szCs w:val="24"/>
      <w:lang w:val="es-ES"/>
    </w:rPr>
  </w:style>
  <w:style w:type="character" w:customStyle="1" w:styleId="Ttulo9Car">
    <w:name w:val="Título 9 Car"/>
    <w:rsid w:val="009E4E44"/>
    <w:rPr>
      <w:rFonts w:ascii="Cambria" w:hAnsi="Cambria"/>
      <w:sz w:val="22"/>
      <w:szCs w:val="22"/>
      <w:lang w:val="es-ES"/>
    </w:rPr>
  </w:style>
  <w:style w:type="character" w:customStyle="1" w:styleId="Vietas">
    <w:name w:val="Viñetas"/>
    <w:rsid w:val="009E4E44"/>
    <w:rPr>
      <w:rFonts w:ascii="OpenSymbol" w:eastAsia="OpenSymbol" w:hAnsi="OpenSymbol" w:cs="OpenSymbol"/>
      <w:i/>
      <w:iCs/>
    </w:rPr>
  </w:style>
  <w:style w:type="paragraph" w:customStyle="1" w:styleId="Encabezado1">
    <w:name w:val="Encabezado1"/>
    <w:basedOn w:val="Normal"/>
    <w:next w:val="Textoindependiente"/>
    <w:rsid w:val="009E4E44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styleId="Textoindependiente">
    <w:name w:val="Body Text"/>
    <w:basedOn w:val="Normal"/>
    <w:rsid w:val="009E4E44"/>
    <w:rPr>
      <w:rFonts w:ascii="Arial" w:hAnsi="Arial" w:cs="Arial"/>
      <w:szCs w:val="20"/>
      <w:lang w:eastAsia="he-IL" w:bidi="he-IL"/>
    </w:rPr>
  </w:style>
  <w:style w:type="paragraph" w:styleId="Lista">
    <w:name w:val="List"/>
    <w:basedOn w:val="Textoindependiente"/>
    <w:rsid w:val="009E4E44"/>
    <w:rPr>
      <w:rFonts w:cs="Lohit Hindi"/>
    </w:rPr>
  </w:style>
  <w:style w:type="paragraph" w:customStyle="1" w:styleId="Etiqueta">
    <w:name w:val="Etiqueta"/>
    <w:basedOn w:val="Normal"/>
    <w:rsid w:val="009E4E44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ndice">
    <w:name w:val="Índice"/>
    <w:basedOn w:val="Normal"/>
    <w:rsid w:val="009E4E44"/>
    <w:pPr>
      <w:suppressLineNumbers/>
    </w:pPr>
    <w:rPr>
      <w:rFonts w:cs="Lohit Hindi"/>
    </w:rPr>
  </w:style>
  <w:style w:type="paragraph" w:customStyle="1" w:styleId="Textoindependiente31">
    <w:name w:val="Texto independiente 31"/>
    <w:basedOn w:val="Normal"/>
    <w:rsid w:val="009E4E44"/>
    <w:rPr>
      <w:rFonts w:ascii="Verdana" w:hAnsi="Verdana"/>
      <w:color w:val="000000"/>
      <w:szCs w:val="20"/>
      <w:lang w:eastAsia="he-IL" w:bidi="he-IL"/>
    </w:rPr>
  </w:style>
  <w:style w:type="paragraph" w:customStyle="1" w:styleId="Normal2">
    <w:name w:val="Normal 2"/>
    <w:basedOn w:val="Normal"/>
    <w:rsid w:val="009E4E44"/>
    <w:pPr>
      <w:ind w:left="1134" w:firstLine="567"/>
    </w:pPr>
    <w:rPr>
      <w:sz w:val="21"/>
      <w:szCs w:val="20"/>
      <w:lang w:eastAsia="he-IL" w:bidi="he-IL"/>
    </w:rPr>
  </w:style>
  <w:style w:type="paragraph" w:styleId="Encabezado">
    <w:name w:val="header"/>
    <w:basedOn w:val="Normal"/>
    <w:link w:val="EncabezadoCar"/>
    <w:uiPriority w:val="99"/>
    <w:rsid w:val="009E4E44"/>
    <w:pPr>
      <w:spacing w:line="100" w:lineRule="atLeast"/>
      <w:jc w:val="left"/>
    </w:pPr>
    <w:rPr>
      <w:rFonts w:ascii="Courier New" w:hAnsi="Courier New" w:cs="Tahoma"/>
      <w:szCs w:val="20"/>
      <w:lang w:eastAsia="he-IL" w:bidi="he-IL"/>
    </w:rPr>
  </w:style>
  <w:style w:type="paragraph" w:styleId="Textonotapie">
    <w:name w:val="footnote text"/>
    <w:basedOn w:val="Normal"/>
    <w:rsid w:val="009E4E44"/>
    <w:rPr>
      <w:rFonts w:ascii="Times New Roman" w:hAnsi="Times New Roman"/>
      <w:szCs w:val="20"/>
      <w:lang w:eastAsia="he-IL" w:bidi="he-IL"/>
    </w:rPr>
  </w:style>
  <w:style w:type="paragraph" w:customStyle="1" w:styleId="Sangranormal1">
    <w:name w:val="Sangría normal1"/>
    <w:basedOn w:val="Normal"/>
    <w:rsid w:val="009E4E44"/>
    <w:pPr>
      <w:spacing w:line="100" w:lineRule="atLeast"/>
      <w:ind w:left="708"/>
    </w:pPr>
    <w:rPr>
      <w:rFonts w:ascii="Verdana" w:hAnsi="Verdana"/>
      <w:szCs w:val="20"/>
      <w:lang w:eastAsia="he-IL" w:bidi="he-IL"/>
    </w:rPr>
  </w:style>
  <w:style w:type="paragraph" w:customStyle="1" w:styleId="Listadeelementos">
    <w:name w:val="Lista de elementos"/>
    <w:basedOn w:val="Normal"/>
    <w:rsid w:val="009E4E44"/>
    <w:pPr>
      <w:tabs>
        <w:tab w:val="left" w:pos="397"/>
      </w:tabs>
      <w:spacing w:after="120" w:line="100" w:lineRule="atLeast"/>
      <w:ind w:left="397" w:hanging="397"/>
    </w:pPr>
    <w:rPr>
      <w:rFonts w:ascii="Verdana" w:hAnsi="Verdana"/>
      <w:szCs w:val="20"/>
      <w:lang w:eastAsia="he-IL" w:bidi="he-IL"/>
    </w:rPr>
  </w:style>
  <w:style w:type="paragraph" w:customStyle="1" w:styleId="ormal">
    <w:name w:val="ormal"/>
    <w:rsid w:val="009E4E44"/>
    <w:pPr>
      <w:suppressAutoHyphens/>
    </w:pPr>
    <w:rPr>
      <w:rFonts w:ascii="Arial" w:eastAsia="Arial" w:hAnsi="Arial"/>
      <w:sz w:val="24"/>
      <w:lang w:val="es-ES" w:eastAsia="ar-SA"/>
    </w:rPr>
  </w:style>
  <w:style w:type="paragraph" w:styleId="Piedepgina">
    <w:name w:val="footer"/>
    <w:basedOn w:val="Normal"/>
    <w:rsid w:val="009E4E44"/>
  </w:style>
  <w:style w:type="paragraph" w:styleId="TDC1">
    <w:name w:val="toc 1"/>
    <w:basedOn w:val="Normal"/>
    <w:next w:val="Normal"/>
    <w:uiPriority w:val="39"/>
    <w:qFormat/>
    <w:rsid w:val="006C3799"/>
    <w:pPr>
      <w:spacing w:before="120" w:after="120"/>
      <w:jc w:val="left"/>
    </w:pPr>
    <w:rPr>
      <w:rFonts w:cstheme="minorHAnsi"/>
      <w:b/>
      <w:bCs/>
      <w:caps/>
      <w:szCs w:val="20"/>
    </w:rPr>
  </w:style>
  <w:style w:type="paragraph" w:styleId="TDC2">
    <w:name w:val="toc 2"/>
    <w:basedOn w:val="Normal"/>
    <w:next w:val="Normal"/>
    <w:uiPriority w:val="39"/>
    <w:qFormat/>
    <w:rsid w:val="006C3799"/>
    <w:pPr>
      <w:ind w:left="220"/>
      <w:jc w:val="left"/>
    </w:pPr>
    <w:rPr>
      <w:rFonts w:cstheme="minorHAnsi"/>
      <w:caps/>
      <w:szCs w:val="20"/>
    </w:rPr>
  </w:style>
  <w:style w:type="paragraph" w:customStyle="1" w:styleId="Textoindependiente21">
    <w:name w:val="Texto independiente 21"/>
    <w:basedOn w:val="Normal"/>
    <w:rsid w:val="009E4E44"/>
    <w:pPr>
      <w:spacing w:after="120" w:line="480" w:lineRule="auto"/>
    </w:pPr>
  </w:style>
  <w:style w:type="paragraph" w:styleId="TDC3">
    <w:name w:val="toc 3"/>
    <w:basedOn w:val="Normal"/>
    <w:next w:val="Normal"/>
    <w:uiPriority w:val="39"/>
    <w:qFormat/>
    <w:rsid w:val="00CF5E45"/>
    <w:pPr>
      <w:ind w:left="440"/>
      <w:jc w:val="left"/>
    </w:pPr>
    <w:rPr>
      <w:rFonts w:cstheme="minorHAnsi"/>
      <w:iCs/>
      <w:sz w:val="20"/>
      <w:szCs w:val="20"/>
    </w:rPr>
  </w:style>
  <w:style w:type="paragraph" w:styleId="Textodeglobo">
    <w:name w:val="Balloon Text"/>
    <w:basedOn w:val="Normal"/>
    <w:rsid w:val="009E4E44"/>
    <w:rPr>
      <w:rFonts w:cs="Tahoma"/>
      <w:sz w:val="16"/>
      <w:szCs w:val="16"/>
    </w:rPr>
  </w:style>
  <w:style w:type="paragraph" w:customStyle="1" w:styleId="Textocomentario1">
    <w:name w:val="Texto comentario1"/>
    <w:basedOn w:val="Normal"/>
    <w:rsid w:val="009E4E44"/>
    <w:pPr>
      <w:spacing w:line="100" w:lineRule="atLeast"/>
      <w:jc w:val="left"/>
    </w:pPr>
    <w:rPr>
      <w:rFonts w:ascii="Times New Roman" w:hAnsi="Times New Roman"/>
      <w:szCs w:val="20"/>
    </w:rPr>
  </w:style>
  <w:style w:type="paragraph" w:customStyle="1" w:styleId="Sangra3detindependiente1">
    <w:name w:val="Sangría 3 de t. independiente1"/>
    <w:basedOn w:val="Normal"/>
    <w:rsid w:val="009E4E44"/>
    <w:pPr>
      <w:spacing w:after="120"/>
      <w:ind w:left="283"/>
    </w:pPr>
    <w:rPr>
      <w:sz w:val="16"/>
      <w:szCs w:val="16"/>
    </w:rPr>
  </w:style>
  <w:style w:type="paragraph" w:styleId="Sangradetextonormal">
    <w:name w:val="Body Text Indent"/>
    <w:basedOn w:val="Normal"/>
    <w:rsid w:val="009E4E44"/>
    <w:pPr>
      <w:spacing w:after="120"/>
      <w:ind w:left="283"/>
    </w:pPr>
  </w:style>
  <w:style w:type="paragraph" w:styleId="Ttulo">
    <w:name w:val="Title"/>
    <w:basedOn w:val="Normal"/>
    <w:next w:val="Subttulo"/>
    <w:qFormat/>
    <w:rsid w:val="009E4E44"/>
    <w:pPr>
      <w:spacing w:line="100" w:lineRule="atLeast"/>
      <w:jc w:val="center"/>
    </w:pPr>
    <w:rPr>
      <w:rFonts w:ascii="Arial" w:hAnsi="Arial"/>
      <w:b/>
      <w:szCs w:val="20"/>
      <w:lang w:val="es-MX"/>
    </w:rPr>
  </w:style>
  <w:style w:type="paragraph" w:styleId="Subttulo">
    <w:name w:val="Subtitle"/>
    <w:basedOn w:val="Normal"/>
    <w:next w:val="Normal"/>
    <w:qFormat/>
    <w:rsid w:val="009E4E44"/>
    <w:pPr>
      <w:spacing w:after="60"/>
      <w:jc w:val="center"/>
    </w:pPr>
    <w:rPr>
      <w:sz w:val="24"/>
      <w:szCs w:val="24"/>
    </w:rPr>
  </w:style>
  <w:style w:type="paragraph" w:customStyle="1" w:styleId="Logro">
    <w:name w:val="Logro"/>
    <w:basedOn w:val="Textoindependiente"/>
    <w:rsid w:val="009E4E44"/>
    <w:pPr>
      <w:spacing w:after="60" w:line="220" w:lineRule="atLeast"/>
      <w:ind w:left="244" w:right="-357"/>
      <w:jc w:val="center"/>
    </w:pPr>
    <w:rPr>
      <w:sz w:val="18"/>
    </w:rPr>
  </w:style>
  <w:style w:type="paragraph" w:styleId="HTMLconformatoprevio">
    <w:name w:val="HTML Preformatted"/>
    <w:basedOn w:val="Normal"/>
    <w:rsid w:val="009E4E44"/>
    <w:pPr>
      <w:spacing w:line="100" w:lineRule="atLeast"/>
      <w:jc w:val="left"/>
    </w:pPr>
    <w:rPr>
      <w:rFonts w:ascii="Courier New" w:hAnsi="Courier New" w:cs="Courier New"/>
      <w:szCs w:val="20"/>
      <w:lang w:val="en-US"/>
    </w:rPr>
  </w:style>
  <w:style w:type="paragraph" w:styleId="TDC4">
    <w:name w:val="toc 4"/>
    <w:basedOn w:val="Normal"/>
    <w:next w:val="Normal"/>
    <w:uiPriority w:val="39"/>
    <w:rsid w:val="006C3799"/>
    <w:pPr>
      <w:ind w:left="660"/>
      <w:jc w:val="left"/>
    </w:pPr>
    <w:rPr>
      <w:rFonts w:cstheme="minorHAnsi"/>
      <w:i/>
      <w:sz w:val="20"/>
      <w:szCs w:val="18"/>
    </w:rPr>
  </w:style>
  <w:style w:type="paragraph" w:customStyle="1" w:styleId="Parrafo1">
    <w:name w:val="Parrafo1"/>
    <w:basedOn w:val="Normal"/>
    <w:rsid w:val="009E4E44"/>
    <w:pPr>
      <w:spacing w:line="100" w:lineRule="atLeast"/>
      <w:ind w:left="425" w:right="-516"/>
    </w:pPr>
    <w:rPr>
      <w:rFonts w:ascii="Arial" w:hAnsi="Arial"/>
      <w:szCs w:val="20"/>
    </w:rPr>
  </w:style>
  <w:style w:type="paragraph" w:customStyle="1" w:styleId="Parrafo2">
    <w:name w:val="Parrafo2"/>
    <w:basedOn w:val="Normal"/>
    <w:rsid w:val="009E4E44"/>
    <w:pPr>
      <w:spacing w:line="100" w:lineRule="atLeast"/>
      <w:ind w:left="567" w:right="-799"/>
    </w:pPr>
    <w:rPr>
      <w:rFonts w:ascii="Arial" w:hAnsi="Arial"/>
      <w:szCs w:val="20"/>
    </w:rPr>
  </w:style>
  <w:style w:type="paragraph" w:customStyle="1" w:styleId="Parrafo3">
    <w:name w:val="Parrafo3"/>
    <w:basedOn w:val="Parrafo2"/>
    <w:rsid w:val="009E4E44"/>
    <w:pPr>
      <w:ind w:left="680" w:right="-516"/>
    </w:pPr>
    <w:rPr>
      <w:lang w:val="es-ES"/>
    </w:rPr>
  </w:style>
  <w:style w:type="paragraph" w:customStyle="1" w:styleId="Prrafo2">
    <w:name w:val="Párrafo 2"/>
    <w:basedOn w:val="Normal"/>
    <w:rsid w:val="009E4E44"/>
    <w:pPr>
      <w:widowControl w:val="0"/>
      <w:spacing w:line="100" w:lineRule="atLeast"/>
      <w:ind w:left="567" w:right="-374"/>
    </w:pPr>
    <w:rPr>
      <w:rFonts w:ascii="Arial" w:hAnsi="Arial"/>
      <w:szCs w:val="20"/>
    </w:rPr>
  </w:style>
  <w:style w:type="paragraph" w:customStyle="1" w:styleId="ListParagraph1">
    <w:name w:val="List Paragraph1"/>
    <w:basedOn w:val="Normal"/>
    <w:rsid w:val="009E4E44"/>
    <w:pPr>
      <w:ind w:left="720"/>
    </w:pPr>
  </w:style>
  <w:style w:type="paragraph" w:customStyle="1" w:styleId="Punteo1Espaciado">
    <w:name w:val="Punteo 1 Espaciado"/>
    <w:basedOn w:val="Normal"/>
    <w:rsid w:val="009E4E44"/>
  </w:style>
  <w:style w:type="paragraph" w:customStyle="1" w:styleId="StyleHeading1Left0cmFirstline0cm">
    <w:name w:val="Style Heading 1 + Left:  0 cm First line:  0 cm"/>
    <w:basedOn w:val="Ttulo1"/>
    <w:next w:val="Ttulo1"/>
    <w:rsid w:val="009E4E44"/>
    <w:pPr>
      <w:ind w:left="0" w:firstLine="0"/>
    </w:pPr>
    <w:rPr>
      <w:rFonts w:cs="Times New Roman"/>
      <w:szCs w:val="20"/>
    </w:rPr>
  </w:style>
  <w:style w:type="paragraph" w:customStyle="1" w:styleId="Contenidodelmarco">
    <w:name w:val="Contenido del marco"/>
    <w:basedOn w:val="Textoindependiente"/>
    <w:rsid w:val="009E4E44"/>
  </w:style>
  <w:style w:type="paragraph" w:styleId="TDC5">
    <w:name w:val="toc 5"/>
    <w:basedOn w:val="ndice"/>
    <w:uiPriority w:val="39"/>
    <w:rsid w:val="006C3799"/>
    <w:pPr>
      <w:suppressLineNumbers w:val="0"/>
      <w:ind w:left="880"/>
      <w:jc w:val="left"/>
    </w:pPr>
    <w:rPr>
      <w:rFonts w:cstheme="minorHAnsi"/>
      <w:sz w:val="18"/>
      <w:szCs w:val="18"/>
    </w:rPr>
  </w:style>
  <w:style w:type="paragraph" w:styleId="TDC6">
    <w:name w:val="toc 6"/>
    <w:basedOn w:val="ndice"/>
    <w:uiPriority w:val="39"/>
    <w:rsid w:val="006C3799"/>
    <w:pPr>
      <w:suppressLineNumbers w:val="0"/>
      <w:ind w:left="1100"/>
      <w:jc w:val="left"/>
    </w:pPr>
    <w:rPr>
      <w:rFonts w:cstheme="minorHAnsi"/>
      <w:i/>
      <w:sz w:val="18"/>
      <w:szCs w:val="18"/>
    </w:rPr>
  </w:style>
  <w:style w:type="paragraph" w:styleId="TDC7">
    <w:name w:val="toc 7"/>
    <w:basedOn w:val="ndice"/>
    <w:rsid w:val="009E4E44"/>
    <w:pPr>
      <w:suppressLineNumbers w:val="0"/>
      <w:ind w:left="1320"/>
      <w:jc w:val="left"/>
    </w:pPr>
    <w:rPr>
      <w:rFonts w:cstheme="minorHAnsi"/>
      <w:sz w:val="18"/>
      <w:szCs w:val="18"/>
    </w:rPr>
  </w:style>
  <w:style w:type="paragraph" w:styleId="TDC8">
    <w:name w:val="toc 8"/>
    <w:basedOn w:val="ndice"/>
    <w:rsid w:val="009E4E44"/>
    <w:pPr>
      <w:suppressLineNumbers w:val="0"/>
      <w:ind w:left="1540"/>
      <w:jc w:val="left"/>
    </w:pPr>
    <w:rPr>
      <w:rFonts w:cstheme="minorHAnsi"/>
      <w:sz w:val="18"/>
      <w:szCs w:val="18"/>
    </w:rPr>
  </w:style>
  <w:style w:type="paragraph" w:styleId="TDC9">
    <w:name w:val="toc 9"/>
    <w:basedOn w:val="ndice"/>
    <w:rsid w:val="009E4E44"/>
    <w:pPr>
      <w:suppressLineNumbers w:val="0"/>
      <w:ind w:left="1760"/>
      <w:jc w:val="left"/>
    </w:pPr>
    <w:rPr>
      <w:rFonts w:cstheme="minorHAnsi"/>
      <w:sz w:val="18"/>
      <w:szCs w:val="18"/>
    </w:rPr>
  </w:style>
  <w:style w:type="paragraph" w:customStyle="1" w:styleId="ndicel10">
    <w:name w:val="Índicel 10"/>
    <w:basedOn w:val="ndice"/>
    <w:rsid w:val="009E4E44"/>
    <w:pPr>
      <w:tabs>
        <w:tab w:val="right" w:leader="dot" w:pos="7091"/>
      </w:tabs>
      <w:ind w:left="2547"/>
    </w:pPr>
  </w:style>
  <w:style w:type="paragraph" w:customStyle="1" w:styleId="Contenidodelatabla">
    <w:name w:val="Contenido de la tabla"/>
    <w:basedOn w:val="Normal"/>
    <w:rsid w:val="009E4E44"/>
    <w:pPr>
      <w:suppressLineNumbers/>
    </w:pPr>
  </w:style>
  <w:style w:type="paragraph" w:customStyle="1" w:styleId="Encabezadodelatabla">
    <w:name w:val="Encabezado de la tabla"/>
    <w:basedOn w:val="Contenidodelatabla"/>
    <w:rsid w:val="009E4E44"/>
    <w:pPr>
      <w:jc w:val="center"/>
    </w:pPr>
    <w:rPr>
      <w:b/>
      <w:bCs/>
    </w:rPr>
  </w:style>
  <w:style w:type="paragraph" w:customStyle="1" w:styleId="Encabezado10">
    <w:name w:val="Encabezado 10"/>
    <w:basedOn w:val="Encabezado1"/>
    <w:next w:val="Textoindependiente"/>
    <w:rsid w:val="009E4E44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paragraph" w:styleId="Prrafodelista">
    <w:name w:val="List Paragraph"/>
    <w:basedOn w:val="Normal"/>
    <w:uiPriority w:val="34"/>
    <w:qFormat/>
    <w:rsid w:val="008033E2"/>
    <w:pPr>
      <w:numPr>
        <w:ilvl w:val="1"/>
        <w:numId w:val="3"/>
      </w:numPr>
      <w:contextualSpacing/>
    </w:pPr>
  </w:style>
  <w:style w:type="paragraph" w:styleId="TtulodeTDC">
    <w:name w:val="TOC Heading"/>
    <w:basedOn w:val="Ttulo1"/>
    <w:next w:val="Normal"/>
    <w:uiPriority w:val="39"/>
    <w:unhideWhenUsed/>
    <w:qFormat/>
    <w:rsid w:val="00691BB7"/>
    <w:pPr>
      <w:keepLines/>
      <w:pageBreakBefore w:val="0"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 w:eastAsia="ja-JP"/>
    </w:rPr>
  </w:style>
  <w:style w:type="character" w:customStyle="1" w:styleId="EncabezadoCar">
    <w:name w:val="Encabezado Car"/>
    <w:basedOn w:val="Fuentedeprrafopredeter"/>
    <w:link w:val="Encabezado"/>
    <w:uiPriority w:val="99"/>
    <w:rsid w:val="00387E6A"/>
    <w:rPr>
      <w:rFonts w:ascii="Courier New" w:hAnsi="Courier New" w:cs="Tahoma"/>
      <w:sz w:val="22"/>
      <w:lang w:val="es-ES" w:eastAsia="he-IL" w:bidi="he-IL"/>
    </w:rPr>
  </w:style>
  <w:style w:type="table" w:customStyle="1" w:styleId="Cuadrculaclara-nfasis11">
    <w:name w:val="Cuadrícula clara - Énfasis 11"/>
    <w:basedOn w:val="Tablanormal"/>
    <w:uiPriority w:val="62"/>
    <w:rsid w:val="00127BEF"/>
    <w:rPr>
      <w:rFonts w:ascii="Calibri" w:hAnsi="Calibri"/>
      <w:sz w:val="22"/>
    </w:rPr>
    <w:tblPr>
      <w:tblStyleRow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Sinespaciado">
    <w:name w:val="No Spacing"/>
    <w:basedOn w:val="Piedepgina"/>
    <w:uiPriority w:val="1"/>
    <w:qFormat/>
    <w:rsid w:val="004014B6"/>
    <w:pPr>
      <w:pBdr>
        <w:top w:val="single" w:sz="8" w:space="1" w:color="008080"/>
      </w:pBdr>
      <w:tabs>
        <w:tab w:val="right" w:pos="8820"/>
      </w:tabs>
      <w:spacing w:after="0" w:line="100" w:lineRule="atLeast"/>
      <w:ind w:right="23"/>
    </w:pPr>
    <w:rPr>
      <w:rFonts w:cs="Tahoma"/>
      <w:sz w:val="18"/>
      <w:szCs w:val="18"/>
    </w:rPr>
  </w:style>
  <w:style w:type="paragraph" w:customStyle="1" w:styleId="Ilustration">
    <w:name w:val="Ilustration"/>
    <w:basedOn w:val="Normal"/>
    <w:link w:val="IlustrationChar"/>
    <w:qFormat/>
    <w:rsid w:val="00826BEE"/>
    <w:pPr>
      <w:jc w:val="center"/>
    </w:pPr>
    <w:rPr>
      <w:sz w:val="18"/>
      <w:szCs w:val="18"/>
    </w:rPr>
  </w:style>
  <w:style w:type="character" w:customStyle="1" w:styleId="IlustrationChar">
    <w:name w:val="Ilustration Char"/>
    <w:basedOn w:val="Fuentedeprrafopredeter"/>
    <w:link w:val="Ilustration"/>
    <w:rsid w:val="00826BEE"/>
    <w:rPr>
      <w:rFonts w:asciiTheme="minorHAnsi" w:hAnsiTheme="minorHAnsi"/>
      <w:sz w:val="18"/>
      <w:szCs w:val="18"/>
      <w:lang w:eastAsia="ar-SA"/>
    </w:rPr>
  </w:style>
  <w:style w:type="paragraph" w:styleId="Tabladeilustraciones">
    <w:name w:val="table of figures"/>
    <w:basedOn w:val="Normal"/>
    <w:next w:val="Normal"/>
    <w:uiPriority w:val="99"/>
    <w:unhideWhenUsed/>
    <w:rsid w:val="00F25AA0"/>
    <w:pPr>
      <w:spacing w:after="0"/>
    </w:pPr>
  </w:style>
  <w:style w:type="table" w:styleId="Tablaconcuadrcula">
    <w:name w:val="Table Grid"/>
    <w:basedOn w:val="Tablanormal"/>
    <w:uiPriority w:val="59"/>
    <w:rsid w:val="00D20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-nfasis11">
    <w:name w:val="Sombreado claro - Énfasis 11"/>
    <w:basedOn w:val="Tablanormal"/>
    <w:uiPriority w:val="60"/>
    <w:rsid w:val="0055258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staclara-nfasis11">
    <w:name w:val="Lista clara - Énfasis 11"/>
    <w:basedOn w:val="Tablanormal"/>
    <w:uiPriority w:val="61"/>
    <w:rsid w:val="00552581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D55E7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Text">
    <w:name w:val="Text"/>
    <w:aliases w:val="Body"/>
    <w:basedOn w:val="Normal"/>
    <w:rsid w:val="00A65960"/>
    <w:pPr>
      <w:suppressAutoHyphens w:val="0"/>
    </w:pPr>
    <w:rPr>
      <w:rFonts w:ascii="Arial" w:hAnsi="Arial"/>
      <w:sz w:val="20"/>
      <w:szCs w:val="20"/>
      <w:lang w:eastAsia="es-ES"/>
    </w:rPr>
  </w:style>
  <w:style w:type="paragraph" w:styleId="Epgrafe">
    <w:name w:val="caption"/>
    <w:basedOn w:val="Normal"/>
    <w:next w:val="Normal"/>
    <w:uiPriority w:val="35"/>
    <w:unhideWhenUsed/>
    <w:qFormat/>
    <w:rsid w:val="004E41AF"/>
    <w:pPr>
      <w:spacing w:after="200"/>
    </w:pPr>
    <w:rPr>
      <w:b/>
      <w:bCs/>
      <w:color w:val="4F81BD" w:themeColor="accent1"/>
      <w:sz w:val="18"/>
      <w:szCs w:val="18"/>
    </w:rPr>
  </w:style>
  <w:style w:type="character" w:styleId="Nmerodelnea">
    <w:name w:val="line number"/>
    <w:basedOn w:val="Fuentedeprrafopredeter"/>
    <w:uiPriority w:val="99"/>
    <w:semiHidden/>
    <w:unhideWhenUsed/>
    <w:rsid w:val="00981DCF"/>
  </w:style>
  <w:style w:type="table" w:styleId="Cuadrculaclara-nfasis5">
    <w:name w:val="Light Grid Accent 5"/>
    <w:basedOn w:val="Tablanormal"/>
    <w:uiPriority w:val="62"/>
    <w:rsid w:val="00E429E8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Listaconvietas">
    <w:name w:val="List Bullet"/>
    <w:basedOn w:val="Normal"/>
    <w:uiPriority w:val="99"/>
    <w:unhideWhenUsed/>
    <w:rsid w:val="003924AE"/>
    <w:pPr>
      <w:numPr>
        <w:numId w:val="11"/>
      </w:numPr>
      <w:contextualSpacing/>
    </w:pPr>
  </w:style>
  <w:style w:type="paragraph" w:styleId="Textocomentario">
    <w:name w:val="annotation text"/>
    <w:basedOn w:val="Normal"/>
    <w:link w:val="TextocomentarioCar1"/>
    <w:uiPriority w:val="99"/>
    <w:unhideWhenUsed/>
    <w:rsid w:val="007D00F4"/>
    <w:rPr>
      <w:sz w:val="20"/>
      <w:szCs w:val="20"/>
    </w:rPr>
  </w:style>
  <w:style w:type="character" w:customStyle="1" w:styleId="TextocomentarioCar">
    <w:name w:val="Texto comentario Car"/>
    <w:basedOn w:val="Fuentedeprrafopredeter"/>
    <w:uiPriority w:val="99"/>
    <w:semiHidden/>
    <w:rsid w:val="007D00F4"/>
    <w:rPr>
      <w:rFonts w:asciiTheme="minorHAnsi" w:hAnsiTheme="minorHAnsi"/>
      <w:lang w:val="es-ES" w:eastAsia="ar-SA"/>
    </w:rPr>
  </w:style>
  <w:style w:type="character" w:customStyle="1" w:styleId="TextocomentarioCar1">
    <w:name w:val="Texto comentario Car1"/>
    <w:basedOn w:val="Fuentedeprrafopredeter"/>
    <w:link w:val="Textocomentario"/>
    <w:uiPriority w:val="99"/>
    <w:rsid w:val="007D00F4"/>
    <w:rPr>
      <w:rFonts w:asciiTheme="minorHAnsi" w:hAnsiTheme="minorHAnsi"/>
      <w:lang w:val="es-ES" w:eastAsia="ar-SA"/>
    </w:rPr>
  </w:style>
  <w:style w:type="character" w:styleId="Refdecomentario">
    <w:name w:val="annotation reference"/>
    <w:basedOn w:val="Fuentedeprrafopredeter"/>
    <w:uiPriority w:val="99"/>
    <w:semiHidden/>
    <w:unhideWhenUsed/>
    <w:rsid w:val="005E5B7E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E5B7E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5E5B7E"/>
    <w:rPr>
      <w:rFonts w:asciiTheme="minorHAnsi" w:hAnsiTheme="minorHAnsi"/>
      <w:b/>
      <w:bCs/>
      <w:lang w:val="es-E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D79"/>
    <w:pPr>
      <w:suppressAutoHyphens/>
      <w:spacing w:after="240"/>
      <w:jc w:val="both"/>
    </w:pPr>
    <w:rPr>
      <w:rFonts w:asciiTheme="minorHAnsi" w:hAnsiTheme="minorHAnsi"/>
      <w:sz w:val="22"/>
      <w:szCs w:val="22"/>
      <w:lang w:eastAsia="ar-SA"/>
    </w:rPr>
  </w:style>
  <w:style w:type="paragraph" w:styleId="Ttulo1">
    <w:name w:val="heading 1"/>
    <w:basedOn w:val="Normal"/>
    <w:next w:val="Normal"/>
    <w:qFormat/>
    <w:rsid w:val="00323676"/>
    <w:pPr>
      <w:keepNext/>
      <w:pageBreakBefore/>
      <w:numPr>
        <w:numId w:val="2"/>
      </w:numPr>
      <w:spacing w:before="240"/>
      <w:outlineLvl w:val="0"/>
    </w:pPr>
    <w:rPr>
      <w:rFonts w:cs="Arial"/>
      <w:b/>
      <w:bCs/>
      <w:cap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323676"/>
    <w:pPr>
      <w:keepNext/>
      <w:numPr>
        <w:ilvl w:val="1"/>
        <w:numId w:val="2"/>
      </w:numPr>
      <w:spacing w:before="240"/>
      <w:outlineLvl w:val="1"/>
    </w:pPr>
    <w:rPr>
      <w:rFonts w:cs="Arial"/>
      <w:b/>
      <w:bCs/>
      <w:iCs/>
      <w:sz w:val="28"/>
      <w:szCs w:val="28"/>
    </w:rPr>
  </w:style>
  <w:style w:type="paragraph" w:styleId="Ttulo3">
    <w:name w:val="heading 3"/>
    <w:basedOn w:val="Normal"/>
    <w:next w:val="Normal"/>
    <w:qFormat/>
    <w:rsid w:val="001D2FE2"/>
    <w:pPr>
      <w:keepNext/>
      <w:numPr>
        <w:ilvl w:val="2"/>
        <w:numId w:val="2"/>
      </w:numPr>
      <w:ind w:left="993" w:hanging="993"/>
      <w:outlineLvl w:val="2"/>
    </w:pPr>
    <w:rPr>
      <w:bCs/>
      <w:sz w:val="28"/>
      <w:szCs w:val="28"/>
      <w:lang w:eastAsia="he-IL" w:bidi="he-IL"/>
    </w:rPr>
  </w:style>
  <w:style w:type="paragraph" w:styleId="Ttulo4">
    <w:name w:val="heading 4"/>
    <w:basedOn w:val="Normal"/>
    <w:next w:val="Normal"/>
    <w:qFormat/>
    <w:rsid w:val="00323676"/>
    <w:pPr>
      <w:keepNext/>
      <w:numPr>
        <w:ilvl w:val="3"/>
        <w:numId w:val="2"/>
      </w:numPr>
      <w:spacing w:before="240"/>
      <w:ind w:left="862" w:hanging="862"/>
      <w:outlineLvl w:val="3"/>
    </w:pPr>
    <w:rPr>
      <w:b/>
      <w:bCs/>
      <w:sz w:val="24"/>
      <w:szCs w:val="24"/>
    </w:rPr>
  </w:style>
  <w:style w:type="paragraph" w:styleId="Ttulo5">
    <w:name w:val="heading 5"/>
    <w:basedOn w:val="Normal"/>
    <w:next w:val="Normal"/>
    <w:qFormat/>
    <w:rsid w:val="00323676"/>
    <w:pPr>
      <w:numPr>
        <w:ilvl w:val="4"/>
        <w:numId w:val="2"/>
      </w:numPr>
      <w:spacing w:before="240"/>
      <w:ind w:left="1009" w:hanging="1009"/>
      <w:outlineLvl w:val="4"/>
    </w:pPr>
    <w:rPr>
      <w:rFonts w:ascii="Calibri" w:hAnsi="Calibri"/>
      <w:bCs/>
      <w:iCs/>
      <w:sz w:val="24"/>
      <w:szCs w:val="24"/>
    </w:rPr>
  </w:style>
  <w:style w:type="paragraph" w:styleId="Ttulo6">
    <w:name w:val="heading 6"/>
    <w:basedOn w:val="Normal"/>
    <w:next w:val="Normal"/>
    <w:qFormat/>
    <w:rsid w:val="00323676"/>
    <w:pPr>
      <w:numPr>
        <w:ilvl w:val="5"/>
        <w:numId w:val="2"/>
      </w:numPr>
      <w:spacing w:before="240"/>
      <w:ind w:left="1151" w:hanging="1151"/>
      <w:outlineLvl w:val="5"/>
    </w:pPr>
    <w:rPr>
      <w:rFonts w:ascii="Calibri" w:hAnsi="Calibri"/>
      <w:b/>
      <w:bCs/>
    </w:rPr>
  </w:style>
  <w:style w:type="paragraph" w:styleId="Ttulo7">
    <w:name w:val="heading 7"/>
    <w:basedOn w:val="Normal"/>
    <w:next w:val="Normal"/>
    <w:qFormat/>
    <w:rsid w:val="009E4E44"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qFormat/>
    <w:rsid w:val="009E4E44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9E4E44"/>
    <w:pPr>
      <w:numPr>
        <w:ilvl w:val="8"/>
        <w:numId w:val="2"/>
      </w:numPr>
      <w:spacing w:before="240" w:after="60"/>
      <w:outlineLvl w:val="8"/>
    </w:pPr>
    <w:rPr>
      <w:rFonts w:ascii="Cambria" w:hAnsi="Cambr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9E4E44"/>
    <w:rPr>
      <w:rFonts w:ascii="Symbol" w:hAnsi="Symbol"/>
    </w:rPr>
  </w:style>
  <w:style w:type="character" w:customStyle="1" w:styleId="WW8Num3z0">
    <w:name w:val="WW8Num3z0"/>
    <w:rsid w:val="009E4E44"/>
    <w:rPr>
      <w:rFonts w:ascii="Symbol" w:hAnsi="Symbol"/>
    </w:rPr>
  </w:style>
  <w:style w:type="character" w:customStyle="1" w:styleId="Absatz-Standardschriftart">
    <w:name w:val="Absatz-Standardschriftart"/>
    <w:rsid w:val="009E4E44"/>
  </w:style>
  <w:style w:type="character" w:customStyle="1" w:styleId="WW8Num1z0">
    <w:name w:val="WW8Num1z0"/>
    <w:rsid w:val="009E4E44"/>
    <w:rPr>
      <w:rFonts w:ascii="Symbol" w:hAnsi="Symbol"/>
    </w:rPr>
  </w:style>
  <w:style w:type="character" w:customStyle="1" w:styleId="WW8Num4z0">
    <w:name w:val="WW8Num4z0"/>
    <w:rsid w:val="009E4E44"/>
    <w:rPr>
      <w:rFonts w:ascii="Symbol" w:hAnsi="Symbol"/>
    </w:rPr>
  </w:style>
  <w:style w:type="character" w:customStyle="1" w:styleId="WW8Num4z1">
    <w:name w:val="WW8Num4z1"/>
    <w:rsid w:val="009E4E44"/>
    <w:rPr>
      <w:rFonts w:ascii="Courier New" w:hAnsi="Courier New" w:cs="Courier New"/>
    </w:rPr>
  </w:style>
  <w:style w:type="character" w:customStyle="1" w:styleId="WW8Num4z2">
    <w:name w:val="WW8Num4z2"/>
    <w:rsid w:val="009E4E44"/>
    <w:rPr>
      <w:rFonts w:ascii="Wingdings" w:hAnsi="Wingdings"/>
    </w:rPr>
  </w:style>
  <w:style w:type="character" w:customStyle="1" w:styleId="WW8Num5z0">
    <w:name w:val="WW8Num5z0"/>
    <w:rsid w:val="009E4E44"/>
    <w:rPr>
      <w:rFonts w:ascii="Symbol" w:hAnsi="Symbol"/>
    </w:rPr>
  </w:style>
  <w:style w:type="character" w:customStyle="1" w:styleId="WW8Num5z1">
    <w:name w:val="WW8Num5z1"/>
    <w:rsid w:val="009E4E44"/>
    <w:rPr>
      <w:rFonts w:ascii="Courier New" w:hAnsi="Courier New" w:cs="Courier New"/>
    </w:rPr>
  </w:style>
  <w:style w:type="character" w:customStyle="1" w:styleId="WW8Num5z2">
    <w:name w:val="WW8Num5z2"/>
    <w:rsid w:val="009E4E44"/>
    <w:rPr>
      <w:rFonts w:ascii="Wingdings" w:hAnsi="Wingdings"/>
    </w:rPr>
  </w:style>
  <w:style w:type="character" w:customStyle="1" w:styleId="WW8Num6z0">
    <w:name w:val="WW8Num6z0"/>
    <w:rsid w:val="009E4E44"/>
    <w:rPr>
      <w:rFonts w:ascii="Symbol" w:hAnsi="Symbol"/>
    </w:rPr>
  </w:style>
  <w:style w:type="character" w:customStyle="1" w:styleId="WW8Num7z0">
    <w:name w:val="WW8Num7z0"/>
    <w:rsid w:val="009E4E44"/>
    <w:rPr>
      <w:rFonts w:ascii="Wingdings" w:hAnsi="Wingdings"/>
      <w:color w:val="000000"/>
      <w:sz w:val="28"/>
    </w:rPr>
  </w:style>
  <w:style w:type="character" w:customStyle="1" w:styleId="WW8Num7z1">
    <w:name w:val="WW8Num7z1"/>
    <w:rsid w:val="009E4E44"/>
    <w:rPr>
      <w:rFonts w:ascii="Courier New" w:hAnsi="Courier New" w:cs="Courier New"/>
    </w:rPr>
  </w:style>
  <w:style w:type="character" w:customStyle="1" w:styleId="WW8Num7z2">
    <w:name w:val="WW8Num7z2"/>
    <w:rsid w:val="009E4E44"/>
    <w:rPr>
      <w:rFonts w:ascii="Wingdings" w:hAnsi="Wingdings"/>
    </w:rPr>
  </w:style>
  <w:style w:type="character" w:customStyle="1" w:styleId="WW8Num7z3">
    <w:name w:val="WW8Num7z3"/>
    <w:rsid w:val="009E4E44"/>
    <w:rPr>
      <w:rFonts w:ascii="Symbol" w:hAnsi="Symbol"/>
    </w:rPr>
  </w:style>
  <w:style w:type="character" w:customStyle="1" w:styleId="WW8Num8z0">
    <w:name w:val="WW8Num8z0"/>
    <w:rsid w:val="009E4E44"/>
    <w:rPr>
      <w:rFonts w:ascii="Symbol" w:hAnsi="Symbol"/>
    </w:rPr>
  </w:style>
  <w:style w:type="character" w:customStyle="1" w:styleId="WW8Num8z1">
    <w:name w:val="WW8Num8z1"/>
    <w:rsid w:val="009E4E44"/>
    <w:rPr>
      <w:rFonts w:ascii="Courier New" w:hAnsi="Courier New" w:cs="Courier New"/>
    </w:rPr>
  </w:style>
  <w:style w:type="character" w:customStyle="1" w:styleId="WW8Num8z2">
    <w:name w:val="WW8Num8z2"/>
    <w:rsid w:val="009E4E44"/>
    <w:rPr>
      <w:rFonts w:ascii="Wingdings" w:hAnsi="Wingdings"/>
    </w:rPr>
  </w:style>
  <w:style w:type="character" w:customStyle="1" w:styleId="WW8Num12z0">
    <w:name w:val="WW8Num12z0"/>
    <w:rsid w:val="009E4E44"/>
    <w:rPr>
      <w:rFonts w:ascii="Wingdings" w:hAnsi="Wingdings"/>
    </w:rPr>
  </w:style>
  <w:style w:type="character" w:customStyle="1" w:styleId="WW8Num12z1">
    <w:name w:val="WW8Num12z1"/>
    <w:rsid w:val="009E4E44"/>
    <w:rPr>
      <w:rFonts w:ascii="Courier New" w:hAnsi="Courier New"/>
    </w:rPr>
  </w:style>
  <w:style w:type="character" w:customStyle="1" w:styleId="WW8Num12z3">
    <w:name w:val="WW8Num12z3"/>
    <w:rsid w:val="009E4E44"/>
    <w:rPr>
      <w:rFonts w:ascii="Symbol" w:hAnsi="Symbol"/>
    </w:rPr>
  </w:style>
  <w:style w:type="character" w:customStyle="1" w:styleId="WW8Num13z0">
    <w:name w:val="WW8Num13z0"/>
    <w:rsid w:val="009E4E44"/>
    <w:rPr>
      <w:rFonts w:ascii="Symbol" w:hAnsi="Symbol"/>
    </w:rPr>
  </w:style>
  <w:style w:type="character" w:customStyle="1" w:styleId="WW8Num13z1">
    <w:name w:val="WW8Num13z1"/>
    <w:rsid w:val="009E4E44"/>
    <w:rPr>
      <w:rFonts w:ascii="Arial" w:eastAsia="Times New Roman" w:hAnsi="Arial" w:cs="Arial"/>
    </w:rPr>
  </w:style>
  <w:style w:type="character" w:customStyle="1" w:styleId="WW8Num13z2">
    <w:name w:val="WW8Num13z2"/>
    <w:rsid w:val="009E4E44"/>
    <w:rPr>
      <w:rFonts w:ascii="Wingdings" w:hAnsi="Wingdings"/>
    </w:rPr>
  </w:style>
  <w:style w:type="character" w:customStyle="1" w:styleId="WW8Num13z4">
    <w:name w:val="WW8Num13z4"/>
    <w:rsid w:val="009E4E44"/>
    <w:rPr>
      <w:rFonts w:ascii="Courier New" w:hAnsi="Courier New" w:cs="Courier New"/>
    </w:rPr>
  </w:style>
  <w:style w:type="character" w:customStyle="1" w:styleId="WW8Num14z0">
    <w:name w:val="WW8Num14z0"/>
    <w:rsid w:val="009E4E44"/>
    <w:rPr>
      <w:rFonts w:ascii="Symbol" w:hAnsi="Symbol"/>
    </w:rPr>
  </w:style>
  <w:style w:type="character" w:customStyle="1" w:styleId="WW8Num14z1">
    <w:name w:val="WW8Num14z1"/>
    <w:rsid w:val="009E4E44"/>
    <w:rPr>
      <w:rFonts w:ascii="Courier New" w:hAnsi="Courier New" w:cs="Courier New"/>
    </w:rPr>
  </w:style>
  <w:style w:type="character" w:customStyle="1" w:styleId="WW8Num14z2">
    <w:name w:val="WW8Num14z2"/>
    <w:rsid w:val="009E4E44"/>
    <w:rPr>
      <w:rFonts w:ascii="Wingdings" w:hAnsi="Wingdings"/>
    </w:rPr>
  </w:style>
  <w:style w:type="character" w:customStyle="1" w:styleId="WW8Num15z0">
    <w:name w:val="WW8Num15z0"/>
    <w:rsid w:val="009E4E44"/>
    <w:rPr>
      <w:rFonts w:ascii="Symbol" w:hAnsi="Symbol"/>
    </w:rPr>
  </w:style>
  <w:style w:type="character" w:customStyle="1" w:styleId="WW8Num15z1">
    <w:name w:val="WW8Num15z1"/>
    <w:rsid w:val="009E4E44"/>
    <w:rPr>
      <w:rFonts w:ascii="Courier New" w:hAnsi="Courier New" w:cs="Courier New"/>
    </w:rPr>
  </w:style>
  <w:style w:type="character" w:customStyle="1" w:styleId="WW8Num15z2">
    <w:name w:val="WW8Num15z2"/>
    <w:rsid w:val="009E4E44"/>
    <w:rPr>
      <w:rFonts w:ascii="Wingdings" w:hAnsi="Wingdings"/>
    </w:rPr>
  </w:style>
  <w:style w:type="character" w:customStyle="1" w:styleId="Fuentedeprrafopredeter1">
    <w:name w:val="Fuente de párrafo predeter.1"/>
    <w:rsid w:val="009E4E44"/>
  </w:style>
  <w:style w:type="character" w:customStyle="1" w:styleId="Ttulo1Car">
    <w:name w:val="Título 1 Car"/>
    <w:rsid w:val="009E4E44"/>
    <w:rPr>
      <w:rFonts w:ascii="Century Gothic" w:hAnsi="Century Gothic" w:cs="Arial"/>
      <w:b/>
      <w:bCs/>
      <w:kern w:val="1"/>
      <w:sz w:val="28"/>
      <w:szCs w:val="28"/>
      <w:lang w:val="es-ES"/>
    </w:rPr>
  </w:style>
  <w:style w:type="character" w:styleId="Nmerodepgina">
    <w:name w:val="page number"/>
    <w:basedOn w:val="Fuentedeprrafopredeter1"/>
    <w:rsid w:val="009E4E44"/>
  </w:style>
  <w:style w:type="character" w:styleId="Hipervnculo">
    <w:name w:val="Hyperlink"/>
    <w:uiPriority w:val="99"/>
    <w:rsid w:val="009E4E44"/>
    <w:rPr>
      <w:color w:val="0000FF"/>
      <w:u w:val="single"/>
    </w:rPr>
  </w:style>
  <w:style w:type="character" w:customStyle="1" w:styleId="Smbolodenotaalpie">
    <w:name w:val="Símbolo de nota al pie"/>
    <w:rsid w:val="009E4E44"/>
    <w:rPr>
      <w:vertAlign w:val="superscript"/>
    </w:rPr>
  </w:style>
  <w:style w:type="character" w:customStyle="1" w:styleId="Ttulo3Car">
    <w:name w:val="Título 3 Car"/>
    <w:rsid w:val="009E4E44"/>
    <w:rPr>
      <w:rFonts w:ascii="Century Gothic" w:hAnsi="Century Gothic"/>
      <w:b/>
      <w:bCs/>
      <w:sz w:val="24"/>
      <w:lang w:val="es-ES" w:eastAsia="he-IL" w:bidi="he-IL"/>
    </w:rPr>
  </w:style>
  <w:style w:type="character" w:customStyle="1" w:styleId="body-text-bld">
    <w:name w:val="body-text-bld"/>
    <w:basedOn w:val="Fuentedeprrafopredeter1"/>
    <w:rsid w:val="009E4E44"/>
  </w:style>
  <w:style w:type="character" w:customStyle="1" w:styleId="TextoindependienteCarCarCarCarCar">
    <w:name w:val="Texto independiente Car Car Car Car Car"/>
    <w:rsid w:val="009E4E44"/>
    <w:rPr>
      <w:rFonts w:ascii="Arial" w:hAnsi="Arial"/>
      <w:sz w:val="22"/>
      <w:lang w:val="es-CL" w:eastAsia="ar-SA" w:bidi="ar-SA"/>
    </w:rPr>
  </w:style>
  <w:style w:type="character" w:customStyle="1" w:styleId="EstiloCorreo45">
    <w:name w:val="EstiloCorreo45"/>
    <w:rsid w:val="009E4E44"/>
    <w:rPr>
      <w:rFonts w:ascii="Verdana" w:hAnsi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CharChar">
    <w:name w:val="Char Char"/>
    <w:rsid w:val="009E4E44"/>
    <w:rPr>
      <w:rFonts w:ascii="Arial" w:hAnsi="Arial" w:cs="Arial"/>
      <w:b/>
      <w:bCs/>
      <w:kern w:val="1"/>
      <w:sz w:val="32"/>
      <w:szCs w:val="32"/>
      <w:lang w:val="es-ES" w:eastAsia="ar-SA" w:bidi="ar-SA"/>
    </w:rPr>
  </w:style>
  <w:style w:type="character" w:customStyle="1" w:styleId="CarCar1">
    <w:name w:val="Car Car1"/>
    <w:rsid w:val="009E4E44"/>
    <w:rPr>
      <w:rFonts w:ascii="Tahoma" w:hAnsi="Tahoma" w:cs="Arial"/>
      <w:b/>
      <w:bCs/>
      <w:kern w:val="1"/>
      <w:sz w:val="28"/>
      <w:szCs w:val="28"/>
      <w:lang w:val="es-ES" w:eastAsia="ar-SA" w:bidi="ar-SA"/>
    </w:rPr>
  </w:style>
  <w:style w:type="character" w:customStyle="1" w:styleId="CarCar">
    <w:name w:val="Car Car"/>
    <w:rsid w:val="009E4E44"/>
    <w:rPr>
      <w:rFonts w:ascii="Tahoma" w:hAnsi="Tahoma"/>
      <w:b/>
      <w:bCs/>
      <w:sz w:val="24"/>
      <w:lang w:val="es-ES" w:eastAsia="he-IL" w:bidi="he-IL"/>
    </w:rPr>
  </w:style>
  <w:style w:type="character" w:styleId="Hipervnculovisitado">
    <w:name w:val="FollowedHyperlink"/>
    <w:rsid w:val="009E4E44"/>
    <w:rPr>
      <w:color w:val="800080"/>
      <w:u w:val="single"/>
    </w:rPr>
  </w:style>
  <w:style w:type="character" w:customStyle="1" w:styleId="SubttuloCar">
    <w:name w:val="Subtítulo Car"/>
    <w:rsid w:val="009E4E44"/>
    <w:rPr>
      <w:rFonts w:ascii="Tahoma" w:eastAsia="Times New Roman" w:hAnsi="Tahoma" w:cs="Times New Roman"/>
      <w:sz w:val="24"/>
      <w:szCs w:val="24"/>
      <w:lang w:val="es-ES"/>
    </w:rPr>
  </w:style>
  <w:style w:type="character" w:styleId="Textoennegrita">
    <w:name w:val="Strong"/>
    <w:qFormat/>
    <w:rsid w:val="009E4E44"/>
    <w:rPr>
      <w:rFonts w:ascii="Tahoma" w:hAnsi="Tahoma"/>
      <w:b/>
      <w:bCs/>
    </w:rPr>
  </w:style>
  <w:style w:type="character" w:styleId="nfasis">
    <w:name w:val="Emphasis"/>
    <w:qFormat/>
    <w:rsid w:val="009E4E44"/>
    <w:rPr>
      <w:rFonts w:ascii="Tahoma" w:hAnsi="Tahoma"/>
      <w:i/>
      <w:iCs/>
    </w:rPr>
  </w:style>
  <w:style w:type="character" w:customStyle="1" w:styleId="hccdpe">
    <w:name w:val="hccdpe"/>
    <w:basedOn w:val="Fuentedeprrafopredeter1"/>
    <w:rsid w:val="009E4E44"/>
  </w:style>
  <w:style w:type="character" w:customStyle="1" w:styleId="Ttulo5Car">
    <w:name w:val="Título 5 Car"/>
    <w:rsid w:val="009E4E44"/>
    <w:rPr>
      <w:rFonts w:ascii="Calibri" w:hAnsi="Calibri"/>
      <w:b/>
      <w:bCs/>
      <w:i/>
      <w:iCs/>
      <w:sz w:val="26"/>
      <w:szCs w:val="26"/>
      <w:lang w:val="es-ES"/>
    </w:rPr>
  </w:style>
  <w:style w:type="character" w:customStyle="1" w:styleId="Ttulo6Car">
    <w:name w:val="Título 6 Car"/>
    <w:rsid w:val="009E4E44"/>
    <w:rPr>
      <w:rFonts w:ascii="Calibri" w:hAnsi="Calibri"/>
      <w:b/>
      <w:bCs/>
      <w:sz w:val="22"/>
      <w:szCs w:val="22"/>
      <w:lang w:val="es-ES"/>
    </w:rPr>
  </w:style>
  <w:style w:type="character" w:customStyle="1" w:styleId="Ttulo8Car">
    <w:name w:val="Título 8 Car"/>
    <w:rsid w:val="009E4E44"/>
    <w:rPr>
      <w:rFonts w:ascii="Calibri" w:hAnsi="Calibri"/>
      <w:i/>
      <w:iCs/>
      <w:sz w:val="24"/>
      <w:szCs w:val="24"/>
      <w:lang w:val="es-ES"/>
    </w:rPr>
  </w:style>
  <w:style w:type="character" w:customStyle="1" w:styleId="Ttulo9Car">
    <w:name w:val="Título 9 Car"/>
    <w:rsid w:val="009E4E44"/>
    <w:rPr>
      <w:rFonts w:ascii="Cambria" w:hAnsi="Cambria"/>
      <w:sz w:val="22"/>
      <w:szCs w:val="22"/>
      <w:lang w:val="es-ES"/>
    </w:rPr>
  </w:style>
  <w:style w:type="character" w:customStyle="1" w:styleId="Vietas">
    <w:name w:val="Viñetas"/>
    <w:rsid w:val="009E4E44"/>
    <w:rPr>
      <w:rFonts w:ascii="OpenSymbol" w:eastAsia="OpenSymbol" w:hAnsi="OpenSymbol" w:cs="OpenSymbol"/>
      <w:i/>
      <w:iCs/>
    </w:rPr>
  </w:style>
  <w:style w:type="paragraph" w:customStyle="1" w:styleId="Encabezado1">
    <w:name w:val="Encabezado1"/>
    <w:basedOn w:val="Normal"/>
    <w:next w:val="Textoindependiente"/>
    <w:rsid w:val="009E4E44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styleId="Textoindependiente">
    <w:name w:val="Body Text"/>
    <w:basedOn w:val="Normal"/>
    <w:rsid w:val="009E4E44"/>
    <w:rPr>
      <w:rFonts w:ascii="Arial" w:hAnsi="Arial" w:cs="Arial"/>
      <w:szCs w:val="20"/>
      <w:lang w:eastAsia="he-IL" w:bidi="he-IL"/>
    </w:rPr>
  </w:style>
  <w:style w:type="paragraph" w:styleId="Lista">
    <w:name w:val="List"/>
    <w:basedOn w:val="Textoindependiente"/>
    <w:rsid w:val="009E4E44"/>
    <w:rPr>
      <w:rFonts w:cs="Lohit Hindi"/>
    </w:rPr>
  </w:style>
  <w:style w:type="paragraph" w:customStyle="1" w:styleId="Etiqueta">
    <w:name w:val="Etiqueta"/>
    <w:basedOn w:val="Normal"/>
    <w:rsid w:val="009E4E44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ndice">
    <w:name w:val="Índice"/>
    <w:basedOn w:val="Normal"/>
    <w:rsid w:val="009E4E44"/>
    <w:pPr>
      <w:suppressLineNumbers/>
    </w:pPr>
    <w:rPr>
      <w:rFonts w:cs="Lohit Hindi"/>
    </w:rPr>
  </w:style>
  <w:style w:type="paragraph" w:customStyle="1" w:styleId="Textoindependiente31">
    <w:name w:val="Texto independiente 31"/>
    <w:basedOn w:val="Normal"/>
    <w:rsid w:val="009E4E44"/>
    <w:rPr>
      <w:rFonts w:ascii="Verdana" w:hAnsi="Verdana"/>
      <w:color w:val="000000"/>
      <w:szCs w:val="20"/>
      <w:lang w:eastAsia="he-IL" w:bidi="he-IL"/>
    </w:rPr>
  </w:style>
  <w:style w:type="paragraph" w:customStyle="1" w:styleId="Normal2">
    <w:name w:val="Normal 2"/>
    <w:basedOn w:val="Normal"/>
    <w:rsid w:val="009E4E44"/>
    <w:pPr>
      <w:ind w:left="1134" w:firstLine="567"/>
    </w:pPr>
    <w:rPr>
      <w:sz w:val="21"/>
      <w:szCs w:val="20"/>
      <w:lang w:eastAsia="he-IL" w:bidi="he-IL"/>
    </w:rPr>
  </w:style>
  <w:style w:type="paragraph" w:styleId="Encabezado">
    <w:name w:val="header"/>
    <w:basedOn w:val="Normal"/>
    <w:link w:val="EncabezadoCar"/>
    <w:uiPriority w:val="99"/>
    <w:rsid w:val="009E4E44"/>
    <w:pPr>
      <w:spacing w:line="100" w:lineRule="atLeast"/>
      <w:jc w:val="left"/>
    </w:pPr>
    <w:rPr>
      <w:rFonts w:ascii="Courier New" w:hAnsi="Courier New" w:cs="Tahoma"/>
      <w:szCs w:val="20"/>
      <w:lang w:eastAsia="he-IL" w:bidi="he-IL"/>
    </w:rPr>
  </w:style>
  <w:style w:type="paragraph" w:styleId="Textonotapie">
    <w:name w:val="footnote text"/>
    <w:basedOn w:val="Normal"/>
    <w:rsid w:val="009E4E44"/>
    <w:rPr>
      <w:rFonts w:ascii="Times New Roman" w:hAnsi="Times New Roman"/>
      <w:szCs w:val="20"/>
      <w:lang w:eastAsia="he-IL" w:bidi="he-IL"/>
    </w:rPr>
  </w:style>
  <w:style w:type="paragraph" w:customStyle="1" w:styleId="Sangranormal1">
    <w:name w:val="Sangría normal1"/>
    <w:basedOn w:val="Normal"/>
    <w:rsid w:val="009E4E44"/>
    <w:pPr>
      <w:spacing w:line="100" w:lineRule="atLeast"/>
      <w:ind w:left="708"/>
    </w:pPr>
    <w:rPr>
      <w:rFonts w:ascii="Verdana" w:hAnsi="Verdana"/>
      <w:szCs w:val="20"/>
      <w:lang w:eastAsia="he-IL" w:bidi="he-IL"/>
    </w:rPr>
  </w:style>
  <w:style w:type="paragraph" w:customStyle="1" w:styleId="Listadeelementos">
    <w:name w:val="Lista de elementos"/>
    <w:basedOn w:val="Normal"/>
    <w:rsid w:val="009E4E44"/>
    <w:pPr>
      <w:tabs>
        <w:tab w:val="left" w:pos="397"/>
      </w:tabs>
      <w:spacing w:after="120" w:line="100" w:lineRule="atLeast"/>
      <w:ind w:left="397" w:hanging="397"/>
    </w:pPr>
    <w:rPr>
      <w:rFonts w:ascii="Verdana" w:hAnsi="Verdana"/>
      <w:szCs w:val="20"/>
      <w:lang w:eastAsia="he-IL" w:bidi="he-IL"/>
    </w:rPr>
  </w:style>
  <w:style w:type="paragraph" w:customStyle="1" w:styleId="ormal">
    <w:name w:val="ormal"/>
    <w:rsid w:val="009E4E44"/>
    <w:pPr>
      <w:suppressAutoHyphens/>
    </w:pPr>
    <w:rPr>
      <w:rFonts w:ascii="Arial" w:eastAsia="Arial" w:hAnsi="Arial"/>
      <w:sz w:val="24"/>
      <w:lang w:val="es-ES" w:eastAsia="ar-SA"/>
    </w:rPr>
  </w:style>
  <w:style w:type="paragraph" w:styleId="Piedepgina">
    <w:name w:val="footer"/>
    <w:basedOn w:val="Normal"/>
    <w:rsid w:val="009E4E44"/>
  </w:style>
  <w:style w:type="paragraph" w:styleId="TDC1">
    <w:name w:val="toc 1"/>
    <w:basedOn w:val="Normal"/>
    <w:next w:val="Normal"/>
    <w:uiPriority w:val="39"/>
    <w:qFormat/>
    <w:rsid w:val="006C3799"/>
    <w:pPr>
      <w:spacing w:before="120" w:after="120"/>
      <w:jc w:val="left"/>
    </w:pPr>
    <w:rPr>
      <w:rFonts w:cstheme="minorHAnsi"/>
      <w:b/>
      <w:bCs/>
      <w:caps/>
      <w:szCs w:val="20"/>
    </w:rPr>
  </w:style>
  <w:style w:type="paragraph" w:styleId="TDC2">
    <w:name w:val="toc 2"/>
    <w:basedOn w:val="Normal"/>
    <w:next w:val="Normal"/>
    <w:uiPriority w:val="39"/>
    <w:qFormat/>
    <w:rsid w:val="006C3799"/>
    <w:pPr>
      <w:ind w:left="220"/>
      <w:jc w:val="left"/>
    </w:pPr>
    <w:rPr>
      <w:rFonts w:cstheme="minorHAnsi"/>
      <w:caps/>
      <w:szCs w:val="20"/>
    </w:rPr>
  </w:style>
  <w:style w:type="paragraph" w:customStyle="1" w:styleId="Textoindependiente21">
    <w:name w:val="Texto independiente 21"/>
    <w:basedOn w:val="Normal"/>
    <w:rsid w:val="009E4E44"/>
    <w:pPr>
      <w:spacing w:after="120" w:line="480" w:lineRule="auto"/>
    </w:pPr>
  </w:style>
  <w:style w:type="paragraph" w:styleId="TDC3">
    <w:name w:val="toc 3"/>
    <w:basedOn w:val="Normal"/>
    <w:next w:val="Normal"/>
    <w:uiPriority w:val="39"/>
    <w:qFormat/>
    <w:rsid w:val="00CF5E45"/>
    <w:pPr>
      <w:ind w:left="440"/>
      <w:jc w:val="left"/>
    </w:pPr>
    <w:rPr>
      <w:rFonts w:cstheme="minorHAnsi"/>
      <w:iCs/>
      <w:sz w:val="20"/>
      <w:szCs w:val="20"/>
    </w:rPr>
  </w:style>
  <w:style w:type="paragraph" w:styleId="Textodeglobo">
    <w:name w:val="Balloon Text"/>
    <w:basedOn w:val="Normal"/>
    <w:rsid w:val="009E4E44"/>
    <w:rPr>
      <w:rFonts w:cs="Tahoma"/>
      <w:sz w:val="16"/>
      <w:szCs w:val="16"/>
    </w:rPr>
  </w:style>
  <w:style w:type="paragraph" w:customStyle="1" w:styleId="Textocomentario1">
    <w:name w:val="Texto comentario1"/>
    <w:basedOn w:val="Normal"/>
    <w:rsid w:val="009E4E44"/>
    <w:pPr>
      <w:spacing w:line="100" w:lineRule="atLeast"/>
      <w:jc w:val="left"/>
    </w:pPr>
    <w:rPr>
      <w:rFonts w:ascii="Times New Roman" w:hAnsi="Times New Roman"/>
      <w:szCs w:val="20"/>
    </w:rPr>
  </w:style>
  <w:style w:type="paragraph" w:customStyle="1" w:styleId="Sangra3detindependiente1">
    <w:name w:val="Sangría 3 de t. independiente1"/>
    <w:basedOn w:val="Normal"/>
    <w:rsid w:val="009E4E44"/>
    <w:pPr>
      <w:spacing w:after="120"/>
      <w:ind w:left="283"/>
    </w:pPr>
    <w:rPr>
      <w:sz w:val="16"/>
      <w:szCs w:val="16"/>
    </w:rPr>
  </w:style>
  <w:style w:type="paragraph" w:styleId="Sangradetextonormal">
    <w:name w:val="Body Text Indent"/>
    <w:basedOn w:val="Normal"/>
    <w:rsid w:val="009E4E44"/>
    <w:pPr>
      <w:spacing w:after="120"/>
      <w:ind w:left="283"/>
    </w:pPr>
  </w:style>
  <w:style w:type="paragraph" w:styleId="Ttulo">
    <w:name w:val="Title"/>
    <w:basedOn w:val="Normal"/>
    <w:next w:val="Subttulo"/>
    <w:qFormat/>
    <w:rsid w:val="009E4E44"/>
    <w:pPr>
      <w:spacing w:line="100" w:lineRule="atLeast"/>
      <w:jc w:val="center"/>
    </w:pPr>
    <w:rPr>
      <w:rFonts w:ascii="Arial" w:hAnsi="Arial"/>
      <w:b/>
      <w:szCs w:val="20"/>
      <w:lang w:val="es-MX"/>
    </w:rPr>
  </w:style>
  <w:style w:type="paragraph" w:styleId="Subttulo">
    <w:name w:val="Subtitle"/>
    <w:basedOn w:val="Normal"/>
    <w:next w:val="Normal"/>
    <w:qFormat/>
    <w:rsid w:val="009E4E44"/>
    <w:pPr>
      <w:spacing w:after="60"/>
      <w:jc w:val="center"/>
    </w:pPr>
    <w:rPr>
      <w:sz w:val="24"/>
      <w:szCs w:val="24"/>
    </w:rPr>
  </w:style>
  <w:style w:type="paragraph" w:customStyle="1" w:styleId="Logro">
    <w:name w:val="Logro"/>
    <w:basedOn w:val="Textoindependiente"/>
    <w:rsid w:val="009E4E44"/>
    <w:pPr>
      <w:spacing w:after="60" w:line="220" w:lineRule="atLeast"/>
      <w:ind w:left="244" w:right="-357"/>
      <w:jc w:val="center"/>
    </w:pPr>
    <w:rPr>
      <w:sz w:val="18"/>
    </w:rPr>
  </w:style>
  <w:style w:type="paragraph" w:styleId="HTMLconformatoprevio">
    <w:name w:val="HTML Preformatted"/>
    <w:basedOn w:val="Normal"/>
    <w:rsid w:val="009E4E44"/>
    <w:pPr>
      <w:spacing w:line="100" w:lineRule="atLeast"/>
      <w:jc w:val="left"/>
    </w:pPr>
    <w:rPr>
      <w:rFonts w:ascii="Courier New" w:hAnsi="Courier New" w:cs="Courier New"/>
      <w:szCs w:val="20"/>
      <w:lang w:val="en-US"/>
    </w:rPr>
  </w:style>
  <w:style w:type="paragraph" w:styleId="TDC4">
    <w:name w:val="toc 4"/>
    <w:basedOn w:val="Normal"/>
    <w:next w:val="Normal"/>
    <w:uiPriority w:val="39"/>
    <w:rsid w:val="006C3799"/>
    <w:pPr>
      <w:ind w:left="660"/>
      <w:jc w:val="left"/>
    </w:pPr>
    <w:rPr>
      <w:rFonts w:cstheme="minorHAnsi"/>
      <w:i/>
      <w:sz w:val="20"/>
      <w:szCs w:val="18"/>
    </w:rPr>
  </w:style>
  <w:style w:type="paragraph" w:customStyle="1" w:styleId="Parrafo1">
    <w:name w:val="Parrafo1"/>
    <w:basedOn w:val="Normal"/>
    <w:rsid w:val="009E4E44"/>
    <w:pPr>
      <w:spacing w:line="100" w:lineRule="atLeast"/>
      <w:ind w:left="425" w:right="-516"/>
    </w:pPr>
    <w:rPr>
      <w:rFonts w:ascii="Arial" w:hAnsi="Arial"/>
      <w:szCs w:val="20"/>
    </w:rPr>
  </w:style>
  <w:style w:type="paragraph" w:customStyle="1" w:styleId="Parrafo2">
    <w:name w:val="Parrafo2"/>
    <w:basedOn w:val="Normal"/>
    <w:rsid w:val="009E4E44"/>
    <w:pPr>
      <w:spacing w:line="100" w:lineRule="atLeast"/>
      <w:ind w:left="567" w:right="-799"/>
    </w:pPr>
    <w:rPr>
      <w:rFonts w:ascii="Arial" w:hAnsi="Arial"/>
      <w:szCs w:val="20"/>
    </w:rPr>
  </w:style>
  <w:style w:type="paragraph" w:customStyle="1" w:styleId="Parrafo3">
    <w:name w:val="Parrafo3"/>
    <w:basedOn w:val="Parrafo2"/>
    <w:rsid w:val="009E4E44"/>
    <w:pPr>
      <w:ind w:left="680" w:right="-516"/>
    </w:pPr>
    <w:rPr>
      <w:lang w:val="es-ES"/>
    </w:rPr>
  </w:style>
  <w:style w:type="paragraph" w:customStyle="1" w:styleId="Prrafo2">
    <w:name w:val="Párrafo 2"/>
    <w:basedOn w:val="Normal"/>
    <w:rsid w:val="009E4E44"/>
    <w:pPr>
      <w:widowControl w:val="0"/>
      <w:spacing w:line="100" w:lineRule="atLeast"/>
      <w:ind w:left="567" w:right="-374"/>
    </w:pPr>
    <w:rPr>
      <w:rFonts w:ascii="Arial" w:hAnsi="Arial"/>
      <w:szCs w:val="20"/>
    </w:rPr>
  </w:style>
  <w:style w:type="paragraph" w:customStyle="1" w:styleId="ListParagraph1">
    <w:name w:val="List Paragraph1"/>
    <w:basedOn w:val="Normal"/>
    <w:rsid w:val="009E4E44"/>
    <w:pPr>
      <w:ind w:left="720"/>
    </w:pPr>
  </w:style>
  <w:style w:type="paragraph" w:customStyle="1" w:styleId="Punteo1Espaciado">
    <w:name w:val="Punteo 1 Espaciado"/>
    <w:basedOn w:val="Normal"/>
    <w:rsid w:val="009E4E44"/>
  </w:style>
  <w:style w:type="paragraph" w:customStyle="1" w:styleId="StyleHeading1Left0cmFirstline0cm">
    <w:name w:val="Style Heading 1 + Left:  0 cm First line:  0 cm"/>
    <w:basedOn w:val="Ttulo1"/>
    <w:next w:val="Ttulo1"/>
    <w:rsid w:val="009E4E44"/>
    <w:pPr>
      <w:ind w:left="0" w:firstLine="0"/>
    </w:pPr>
    <w:rPr>
      <w:rFonts w:cs="Times New Roman"/>
      <w:szCs w:val="20"/>
    </w:rPr>
  </w:style>
  <w:style w:type="paragraph" w:customStyle="1" w:styleId="Contenidodelmarco">
    <w:name w:val="Contenido del marco"/>
    <w:basedOn w:val="Textoindependiente"/>
    <w:rsid w:val="009E4E44"/>
  </w:style>
  <w:style w:type="paragraph" w:styleId="TDC5">
    <w:name w:val="toc 5"/>
    <w:basedOn w:val="ndice"/>
    <w:uiPriority w:val="39"/>
    <w:rsid w:val="006C3799"/>
    <w:pPr>
      <w:suppressLineNumbers w:val="0"/>
      <w:ind w:left="880"/>
      <w:jc w:val="left"/>
    </w:pPr>
    <w:rPr>
      <w:rFonts w:cstheme="minorHAnsi"/>
      <w:sz w:val="18"/>
      <w:szCs w:val="18"/>
    </w:rPr>
  </w:style>
  <w:style w:type="paragraph" w:styleId="TDC6">
    <w:name w:val="toc 6"/>
    <w:basedOn w:val="ndice"/>
    <w:uiPriority w:val="39"/>
    <w:rsid w:val="006C3799"/>
    <w:pPr>
      <w:suppressLineNumbers w:val="0"/>
      <w:ind w:left="1100"/>
      <w:jc w:val="left"/>
    </w:pPr>
    <w:rPr>
      <w:rFonts w:cstheme="minorHAnsi"/>
      <w:i/>
      <w:sz w:val="18"/>
      <w:szCs w:val="18"/>
    </w:rPr>
  </w:style>
  <w:style w:type="paragraph" w:styleId="TDC7">
    <w:name w:val="toc 7"/>
    <w:basedOn w:val="ndice"/>
    <w:rsid w:val="009E4E44"/>
    <w:pPr>
      <w:suppressLineNumbers w:val="0"/>
      <w:ind w:left="1320"/>
      <w:jc w:val="left"/>
    </w:pPr>
    <w:rPr>
      <w:rFonts w:cstheme="minorHAnsi"/>
      <w:sz w:val="18"/>
      <w:szCs w:val="18"/>
    </w:rPr>
  </w:style>
  <w:style w:type="paragraph" w:styleId="TDC8">
    <w:name w:val="toc 8"/>
    <w:basedOn w:val="ndice"/>
    <w:rsid w:val="009E4E44"/>
    <w:pPr>
      <w:suppressLineNumbers w:val="0"/>
      <w:ind w:left="1540"/>
      <w:jc w:val="left"/>
    </w:pPr>
    <w:rPr>
      <w:rFonts w:cstheme="minorHAnsi"/>
      <w:sz w:val="18"/>
      <w:szCs w:val="18"/>
    </w:rPr>
  </w:style>
  <w:style w:type="paragraph" w:styleId="TDC9">
    <w:name w:val="toc 9"/>
    <w:basedOn w:val="ndice"/>
    <w:rsid w:val="009E4E44"/>
    <w:pPr>
      <w:suppressLineNumbers w:val="0"/>
      <w:ind w:left="1760"/>
      <w:jc w:val="left"/>
    </w:pPr>
    <w:rPr>
      <w:rFonts w:cstheme="minorHAnsi"/>
      <w:sz w:val="18"/>
      <w:szCs w:val="18"/>
    </w:rPr>
  </w:style>
  <w:style w:type="paragraph" w:customStyle="1" w:styleId="ndicel10">
    <w:name w:val="Índicel 10"/>
    <w:basedOn w:val="ndice"/>
    <w:rsid w:val="009E4E44"/>
    <w:pPr>
      <w:tabs>
        <w:tab w:val="right" w:leader="dot" w:pos="7091"/>
      </w:tabs>
      <w:ind w:left="2547"/>
    </w:pPr>
  </w:style>
  <w:style w:type="paragraph" w:customStyle="1" w:styleId="Contenidodelatabla">
    <w:name w:val="Contenido de la tabla"/>
    <w:basedOn w:val="Normal"/>
    <w:rsid w:val="009E4E44"/>
    <w:pPr>
      <w:suppressLineNumbers/>
    </w:pPr>
  </w:style>
  <w:style w:type="paragraph" w:customStyle="1" w:styleId="Encabezadodelatabla">
    <w:name w:val="Encabezado de la tabla"/>
    <w:basedOn w:val="Contenidodelatabla"/>
    <w:rsid w:val="009E4E44"/>
    <w:pPr>
      <w:jc w:val="center"/>
    </w:pPr>
    <w:rPr>
      <w:b/>
      <w:bCs/>
    </w:rPr>
  </w:style>
  <w:style w:type="paragraph" w:customStyle="1" w:styleId="Encabezado10">
    <w:name w:val="Encabezado 10"/>
    <w:basedOn w:val="Encabezado1"/>
    <w:next w:val="Textoindependiente"/>
    <w:rsid w:val="009E4E44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paragraph" w:styleId="Prrafodelista">
    <w:name w:val="List Paragraph"/>
    <w:basedOn w:val="Normal"/>
    <w:uiPriority w:val="34"/>
    <w:qFormat/>
    <w:rsid w:val="008033E2"/>
    <w:pPr>
      <w:numPr>
        <w:ilvl w:val="1"/>
        <w:numId w:val="3"/>
      </w:numPr>
      <w:contextualSpacing/>
    </w:pPr>
  </w:style>
  <w:style w:type="paragraph" w:styleId="TtulodeTDC">
    <w:name w:val="TOC Heading"/>
    <w:basedOn w:val="Ttulo1"/>
    <w:next w:val="Normal"/>
    <w:uiPriority w:val="39"/>
    <w:unhideWhenUsed/>
    <w:qFormat/>
    <w:rsid w:val="00691BB7"/>
    <w:pPr>
      <w:keepLines/>
      <w:pageBreakBefore w:val="0"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 w:eastAsia="ja-JP"/>
    </w:rPr>
  </w:style>
  <w:style w:type="character" w:customStyle="1" w:styleId="EncabezadoCar">
    <w:name w:val="Encabezado Car"/>
    <w:basedOn w:val="Fuentedeprrafopredeter"/>
    <w:link w:val="Encabezado"/>
    <w:uiPriority w:val="99"/>
    <w:rsid w:val="00387E6A"/>
    <w:rPr>
      <w:rFonts w:ascii="Courier New" w:hAnsi="Courier New" w:cs="Tahoma"/>
      <w:sz w:val="22"/>
      <w:lang w:val="es-ES" w:eastAsia="he-IL" w:bidi="he-IL"/>
    </w:rPr>
  </w:style>
  <w:style w:type="table" w:customStyle="1" w:styleId="Cuadrculaclara-nfasis11">
    <w:name w:val="Cuadrícula clara - Énfasis 11"/>
    <w:basedOn w:val="Tablanormal"/>
    <w:uiPriority w:val="62"/>
    <w:rsid w:val="00127BEF"/>
    <w:rPr>
      <w:rFonts w:ascii="Calibri" w:hAnsi="Calibri"/>
      <w:sz w:val="22"/>
    </w:rPr>
    <w:tblPr>
      <w:tblStyleRow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Sinespaciado">
    <w:name w:val="No Spacing"/>
    <w:basedOn w:val="Piedepgina"/>
    <w:uiPriority w:val="1"/>
    <w:qFormat/>
    <w:rsid w:val="004014B6"/>
    <w:pPr>
      <w:pBdr>
        <w:top w:val="single" w:sz="8" w:space="1" w:color="008080"/>
      </w:pBdr>
      <w:tabs>
        <w:tab w:val="right" w:pos="8820"/>
      </w:tabs>
      <w:spacing w:after="0" w:line="100" w:lineRule="atLeast"/>
      <w:ind w:right="23"/>
    </w:pPr>
    <w:rPr>
      <w:rFonts w:cs="Tahoma"/>
      <w:sz w:val="18"/>
      <w:szCs w:val="18"/>
    </w:rPr>
  </w:style>
  <w:style w:type="paragraph" w:customStyle="1" w:styleId="Ilustration">
    <w:name w:val="Ilustration"/>
    <w:basedOn w:val="Normal"/>
    <w:link w:val="IlustrationChar"/>
    <w:qFormat/>
    <w:rsid w:val="00826BEE"/>
    <w:pPr>
      <w:jc w:val="center"/>
    </w:pPr>
    <w:rPr>
      <w:sz w:val="18"/>
      <w:szCs w:val="18"/>
    </w:rPr>
  </w:style>
  <w:style w:type="character" w:customStyle="1" w:styleId="IlustrationChar">
    <w:name w:val="Ilustration Char"/>
    <w:basedOn w:val="Fuentedeprrafopredeter"/>
    <w:link w:val="Ilustration"/>
    <w:rsid w:val="00826BEE"/>
    <w:rPr>
      <w:rFonts w:asciiTheme="minorHAnsi" w:hAnsiTheme="minorHAnsi"/>
      <w:sz w:val="18"/>
      <w:szCs w:val="18"/>
      <w:lang w:eastAsia="ar-SA"/>
    </w:rPr>
  </w:style>
  <w:style w:type="paragraph" w:styleId="Tabladeilustraciones">
    <w:name w:val="table of figures"/>
    <w:basedOn w:val="Normal"/>
    <w:next w:val="Normal"/>
    <w:uiPriority w:val="99"/>
    <w:unhideWhenUsed/>
    <w:rsid w:val="00F25AA0"/>
    <w:pPr>
      <w:spacing w:after="0"/>
    </w:pPr>
  </w:style>
  <w:style w:type="table" w:styleId="Tablaconcuadrcula">
    <w:name w:val="Table Grid"/>
    <w:basedOn w:val="Tablanormal"/>
    <w:uiPriority w:val="59"/>
    <w:rsid w:val="00D20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-nfasis11">
    <w:name w:val="Sombreado claro - Énfasis 11"/>
    <w:basedOn w:val="Tablanormal"/>
    <w:uiPriority w:val="60"/>
    <w:rsid w:val="0055258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staclara-nfasis11">
    <w:name w:val="Lista clara - Énfasis 11"/>
    <w:basedOn w:val="Tablanormal"/>
    <w:uiPriority w:val="61"/>
    <w:rsid w:val="00552581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D55E7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Text">
    <w:name w:val="Text"/>
    <w:aliases w:val="Body"/>
    <w:basedOn w:val="Normal"/>
    <w:rsid w:val="00A65960"/>
    <w:pPr>
      <w:suppressAutoHyphens w:val="0"/>
    </w:pPr>
    <w:rPr>
      <w:rFonts w:ascii="Arial" w:hAnsi="Arial"/>
      <w:sz w:val="20"/>
      <w:szCs w:val="20"/>
      <w:lang w:eastAsia="es-ES"/>
    </w:rPr>
  </w:style>
  <w:style w:type="paragraph" w:styleId="Epgrafe">
    <w:name w:val="caption"/>
    <w:basedOn w:val="Normal"/>
    <w:next w:val="Normal"/>
    <w:uiPriority w:val="35"/>
    <w:unhideWhenUsed/>
    <w:qFormat/>
    <w:rsid w:val="004E41AF"/>
    <w:pPr>
      <w:spacing w:after="200"/>
    </w:pPr>
    <w:rPr>
      <w:b/>
      <w:bCs/>
      <w:color w:val="4F81BD" w:themeColor="accent1"/>
      <w:sz w:val="18"/>
      <w:szCs w:val="18"/>
    </w:rPr>
  </w:style>
  <w:style w:type="character" w:styleId="Nmerodelnea">
    <w:name w:val="line number"/>
    <w:basedOn w:val="Fuentedeprrafopredeter"/>
    <w:uiPriority w:val="99"/>
    <w:semiHidden/>
    <w:unhideWhenUsed/>
    <w:rsid w:val="00981DCF"/>
  </w:style>
  <w:style w:type="table" w:styleId="Cuadrculaclara-nfasis5">
    <w:name w:val="Light Grid Accent 5"/>
    <w:basedOn w:val="Tablanormal"/>
    <w:uiPriority w:val="62"/>
    <w:rsid w:val="00E429E8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Listaconvietas">
    <w:name w:val="List Bullet"/>
    <w:basedOn w:val="Normal"/>
    <w:uiPriority w:val="99"/>
    <w:unhideWhenUsed/>
    <w:rsid w:val="003924AE"/>
    <w:pPr>
      <w:numPr>
        <w:numId w:val="11"/>
      </w:numPr>
      <w:contextualSpacing/>
    </w:pPr>
  </w:style>
  <w:style w:type="paragraph" w:styleId="Textocomentario">
    <w:name w:val="annotation text"/>
    <w:basedOn w:val="Normal"/>
    <w:link w:val="TextocomentarioCar1"/>
    <w:uiPriority w:val="99"/>
    <w:unhideWhenUsed/>
    <w:rsid w:val="007D00F4"/>
    <w:rPr>
      <w:sz w:val="20"/>
      <w:szCs w:val="20"/>
    </w:rPr>
  </w:style>
  <w:style w:type="character" w:customStyle="1" w:styleId="TextocomentarioCar">
    <w:name w:val="Texto comentario Car"/>
    <w:basedOn w:val="Fuentedeprrafopredeter"/>
    <w:uiPriority w:val="99"/>
    <w:semiHidden/>
    <w:rsid w:val="007D00F4"/>
    <w:rPr>
      <w:rFonts w:asciiTheme="minorHAnsi" w:hAnsiTheme="minorHAnsi"/>
      <w:lang w:val="es-ES" w:eastAsia="ar-SA"/>
    </w:rPr>
  </w:style>
  <w:style w:type="character" w:customStyle="1" w:styleId="TextocomentarioCar1">
    <w:name w:val="Texto comentario Car1"/>
    <w:basedOn w:val="Fuentedeprrafopredeter"/>
    <w:link w:val="Textocomentario"/>
    <w:uiPriority w:val="99"/>
    <w:rsid w:val="007D00F4"/>
    <w:rPr>
      <w:rFonts w:asciiTheme="minorHAnsi" w:hAnsiTheme="minorHAnsi"/>
      <w:lang w:val="es-ES" w:eastAsia="ar-SA"/>
    </w:rPr>
  </w:style>
  <w:style w:type="character" w:styleId="Refdecomentario">
    <w:name w:val="annotation reference"/>
    <w:basedOn w:val="Fuentedeprrafopredeter"/>
    <w:uiPriority w:val="99"/>
    <w:semiHidden/>
    <w:unhideWhenUsed/>
    <w:rsid w:val="005E5B7E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E5B7E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5E5B7E"/>
    <w:rPr>
      <w:rFonts w:asciiTheme="minorHAnsi" w:hAnsiTheme="minorHAnsi"/>
      <w:b/>
      <w:bCs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0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5.bin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200F2-B1B5-44C0-8E2E-93FC178D3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1973</Words>
  <Characters>10854</Characters>
  <Application>Microsoft Office Word</Application>
  <DocSecurity>0</DocSecurity>
  <Lines>90</Lines>
  <Paragraphs>25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</vt:lpstr>
      <vt:lpstr>Anexo</vt:lpstr>
    </vt:vector>
  </TitlesOfParts>
  <Company>Microsoft</Company>
  <LinksUpToDate>false</LinksUpToDate>
  <CharactersWithSpaces>12802</CharactersWithSpaces>
  <SharedDoc>false</SharedDoc>
  <HLinks>
    <vt:vector size="18" baseType="variant">
      <vt:variant>
        <vt:i4>3801159</vt:i4>
      </vt:variant>
      <vt:variant>
        <vt:i4>48</vt:i4>
      </vt:variant>
      <vt:variant>
        <vt:i4>0</vt:i4>
      </vt:variant>
      <vt:variant>
        <vt:i4>5</vt:i4>
      </vt:variant>
      <vt:variant>
        <vt:lpwstr>mailto:oracle/xxxx@164.96.96.13</vt:lpwstr>
      </vt:variant>
      <vt:variant>
        <vt:lpwstr/>
      </vt:variant>
      <vt:variant>
        <vt:i4>3801159</vt:i4>
      </vt:variant>
      <vt:variant>
        <vt:i4>45</vt:i4>
      </vt:variant>
      <vt:variant>
        <vt:i4>0</vt:i4>
      </vt:variant>
      <vt:variant>
        <vt:i4>5</vt:i4>
      </vt:variant>
      <vt:variant>
        <vt:lpwstr>mailto:oracle/xxxx@164.96.96.13</vt:lpwstr>
      </vt:variant>
      <vt:variant>
        <vt:lpwstr/>
      </vt:variant>
      <vt:variant>
        <vt:i4>1376327</vt:i4>
      </vt:variant>
      <vt:variant>
        <vt:i4>0</vt:i4>
      </vt:variant>
      <vt:variant>
        <vt:i4>0</vt:i4>
      </vt:variant>
      <vt:variant>
        <vt:i4>5</vt:i4>
      </vt:variant>
      <vt:variant>
        <vt:lpwstr>http://www.pragma.cl/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</dc:title>
  <dc:subject>Proyecto SIOC</dc:subject>
  <dc:creator>PRAGMA</dc:creator>
  <cp:lastModifiedBy>Superintendencia de Casinos de Juego.</cp:lastModifiedBy>
  <cp:revision>4</cp:revision>
  <cp:lastPrinted>2011-11-09T14:45:00Z</cp:lastPrinted>
  <dcterms:created xsi:type="dcterms:W3CDTF">2013-01-17T18:44:00Z</dcterms:created>
  <dcterms:modified xsi:type="dcterms:W3CDTF">2013-01-17T18:57:00Z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e">
    <vt:lpwstr>MOP</vt:lpwstr>
  </property>
</Properties>
</file>